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84038" w14:textId="44BFC8C4" w:rsidR="0076581A" w:rsidRDefault="00472045" w:rsidP="00472045">
      <w:pPr>
        <w:pStyle w:val="RedaliaTitredocument"/>
      </w:pPr>
      <w:r w:rsidRPr="00472045">
        <w:rPr>
          <w:rFonts w:ascii="Century Gothic" w:eastAsia="Century Gothic" w:hAnsi="Century Gothic"/>
          <w:b w:val="0"/>
          <w:noProof/>
          <w:sz w:val="16"/>
          <w:szCs w:val="16"/>
          <w:lang w:eastAsia="en-US"/>
        </w:rPr>
        <w:drawing>
          <wp:inline distT="0" distB="0" distL="0" distR="0" wp14:anchorId="0C85DB5A" wp14:editId="2085DD6C">
            <wp:extent cx="2704826" cy="923925"/>
            <wp:effectExtent l="0" t="0" r="635" b="0"/>
            <wp:docPr id="1379528751" name="Image 1" descr="Une image contenant texte, Police, Graphique, logo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528751" name="Image 1" descr="Une image contenant texte, Police, Graphique, logo&#10;&#10;Le contenu généré par l’IA peut êtr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61938" cy="943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548B5F" w14:textId="63641EA8" w:rsidR="0076581A" w:rsidRDefault="0076581A" w:rsidP="0076581A">
      <w:pPr>
        <w:spacing w:line="240" w:lineRule="exact"/>
      </w:pPr>
    </w:p>
    <w:p w14:paraId="12F90945" w14:textId="77777777" w:rsidR="005960AD" w:rsidRDefault="005960AD" w:rsidP="0076581A">
      <w:pPr>
        <w:spacing w:line="240" w:lineRule="exact"/>
      </w:pPr>
    </w:p>
    <w:tbl>
      <w:tblPr>
        <w:tblW w:w="0" w:type="auto"/>
        <w:tblInd w:w="20" w:type="dxa"/>
        <w:shd w:val="clear" w:color="auto" w:fill="00B050"/>
        <w:tblLayout w:type="fixed"/>
        <w:tblLook w:val="04A0" w:firstRow="1" w:lastRow="0" w:firstColumn="1" w:lastColumn="0" w:noHBand="0" w:noVBand="1"/>
      </w:tblPr>
      <w:tblGrid>
        <w:gridCol w:w="9620"/>
      </w:tblGrid>
      <w:tr w:rsidR="0076581A" w14:paraId="76D0FF67" w14:textId="77777777" w:rsidTr="00EC1315">
        <w:tc>
          <w:tcPr>
            <w:tcW w:w="9620" w:type="dxa"/>
            <w:shd w:val="clear" w:color="auto" w:fill="00B050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07738C10" w14:textId="5A36E399" w:rsidR="0076581A" w:rsidRPr="00B967EC" w:rsidRDefault="00B967EC" w:rsidP="00336D77">
            <w:pPr>
              <w:jc w:val="center"/>
              <w:rPr>
                <w:rFonts w:eastAsia="Trebuchet MS" w:cs="Arial"/>
                <w:b/>
                <w:color w:val="FFFFFF"/>
                <w:sz w:val="36"/>
                <w:szCs w:val="36"/>
              </w:rPr>
            </w:pPr>
            <w:r w:rsidRPr="00B967EC">
              <w:rPr>
                <w:rFonts w:eastAsia="Trebuchet MS" w:cs="Arial"/>
                <w:b/>
                <w:color w:val="FFFFFF"/>
                <w:sz w:val="36"/>
                <w:szCs w:val="36"/>
              </w:rPr>
              <w:t>CADRE DE REPONSE TECHNIQUE</w:t>
            </w:r>
          </w:p>
        </w:tc>
      </w:tr>
    </w:tbl>
    <w:p w14:paraId="4923014A" w14:textId="46CFFA55" w:rsidR="002E7225" w:rsidRDefault="002E7225" w:rsidP="0076581A">
      <w:pPr>
        <w:spacing w:line="240" w:lineRule="exact"/>
      </w:pPr>
    </w:p>
    <w:p w14:paraId="33C35FA7" w14:textId="69395C29" w:rsidR="005960AD" w:rsidRDefault="005960AD" w:rsidP="0076581A">
      <w:pPr>
        <w:spacing w:line="240" w:lineRule="exact"/>
      </w:pPr>
    </w:p>
    <w:p w14:paraId="58919092" w14:textId="77777777" w:rsidR="005960AD" w:rsidRDefault="005960AD" w:rsidP="0076581A">
      <w:pPr>
        <w:spacing w:line="240" w:lineRule="exact"/>
      </w:pPr>
    </w:p>
    <w:p w14:paraId="00738DC3" w14:textId="77777777" w:rsidR="000728E8" w:rsidRPr="00B967EC" w:rsidRDefault="000728E8" w:rsidP="000728E8">
      <w:pPr>
        <w:pStyle w:val="RdaliaTitreparagraphe"/>
        <w:rPr>
          <w:rFonts w:cs="Arial"/>
          <w:sz w:val="28"/>
        </w:rPr>
      </w:pPr>
      <w:r w:rsidRPr="00B967EC">
        <w:rPr>
          <w:rFonts w:cs="Arial"/>
          <w:sz w:val="28"/>
        </w:rPr>
        <w:t>Objet du marché</w:t>
      </w:r>
    </w:p>
    <w:p w14:paraId="6C1211C2" w14:textId="25A42810" w:rsidR="005D51C2" w:rsidRDefault="005D51C2" w:rsidP="004004C6">
      <w:pPr>
        <w:pStyle w:val="RedaliaNormal"/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</w:p>
    <w:p w14:paraId="02BE2EFE" w14:textId="03037AFA" w:rsidR="00161280" w:rsidRPr="00D61AFD" w:rsidRDefault="007C049C" w:rsidP="004004C6">
      <w:pPr>
        <w:pStyle w:val="RedaliaNormal"/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  <w:bookmarkStart w:id="0" w:name="_Hlk211268571"/>
      <w:r>
        <w:rPr>
          <w:rFonts w:ascii="Trebuchet MS" w:eastAsia="Trebuchet MS" w:hAnsi="Trebuchet MS" w:cs="Trebuchet MS"/>
          <w:b/>
          <w:color w:val="000000"/>
          <w:sz w:val="28"/>
        </w:rPr>
        <w:t xml:space="preserve">Travaux de réaménagement </w:t>
      </w:r>
      <w:bookmarkEnd w:id="0"/>
      <w:r w:rsidR="00FC746A">
        <w:rPr>
          <w:rFonts w:ascii="Trebuchet MS" w:eastAsia="Trebuchet MS" w:hAnsi="Trebuchet MS" w:cs="Trebuchet MS"/>
          <w:b/>
          <w:color w:val="000000"/>
          <w:sz w:val="28"/>
        </w:rPr>
        <w:t>RIE et des bureaux du Rdc</w:t>
      </w:r>
    </w:p>
    <w:p w14:paraId="7E00B22D" w14:textId="7BC060D4" w:rsidR="00D61AFD" w:rsidRDefault="00D61AFD" w:rsidP="004004C6">
      <w:pPr>
        <w:pStyle w:val="RedaliaNormal"/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</w:p>
    <w:p w14:paraId="1E4FA838" w14:textId="494FA701" w:rsidR="00D61AFD" w:rsidRPr="00DA627E" w:rsidRDefault="00D61AFD" w:rsidP="004004C6">
      <w:pPr>
        <w:pStyle w:val="RedaliaNormal"/>
        <w:jc w:val="center"/>
        <w:rPr>
          <w:rFonts w:ascii="Trebuchet MS" w:eastAsia="Trebuchet MS" w:hAnsi="Trebuchet MS" w:cs="Trebuchet MS"/>
          <w:b/>
          <w:color w:val="000000"/>
          <w:sz w:val="28"/>
          <w:lang w:val="en-ZA"/>
        </w:rPr>
      </w:pPr>
      <w:r w:rsidRPr="00DA627E">
        <w:rPr>
          <w:rFonts w:ascii="Trebuchet MS" w:eastAsia="Trebuchet MS" w:hAnsi="Trebuchet MS" w:cs="Trebuchet MS"/>
          <w:b/>
          <w:color w:val="000000"/>
          <w:sz w:val="28"/>
          <w:lang w:val="en-ZA"/>
        </w:rPr>
        <w:t>Lot n°</w:t>
      </w:r>
      <w:r w:rsidR="004E408F" w:rsidRPr="00DA627E">
        <w:rPr>
          <w:rFonts w:ascii="Trebuchet MS" w:eastAsia="Trebuchet MS" w:hAnsi="Trebuchet MS" w:cs="Trebuchet MS"/>
          <w:b/>
          <w:color w:val="000000"/>
          <w:sz w:val="28"/>
          <w:lang w:val="en-ZA"/>
        </w:rPr>
        <w:t>2 – CVC Plomberie</w:t>
      </w:r>
      <w:r w:rsidR="00FC746A" w:rsidRPr="00DA627E">
        <w:rPr>
          <w:rFonts w:ascii="Trebuchet MS" w:eastAsia="Trebuchet MS" w:hAnsi="Trebuchet MS" w:cs="Trebuchet MS"/>
          <w:b/>
          <w:color w:val="000000"/>
          <w:sz w:val="28"/>
          <w:lang w:val="en-ZA"/>
        </w:rPr>
        <w:t xml:space="preserve"> </w:t>
      </w:r>
    </w:p>
    <w:p w14:paraId="033344CF" w14:textId="01D891F4" w:rsidR="007C049C" w:rsidRPr="00DA627E" w:rsidRDefault="007C049C" w:rsidP="007C049C">
      <w:pPr>
        <w:pStyle w:val="RedaliaNormal"/>
        <w:rPr>
          <w:rFonts w:ascii="Trebuchet MS" w:eastAsia="Trebuchet MS" w:hAnsi="Trebuchet MS" w:cs="Trebuchet MS"/>
          <w:b/>
          <w:color w:val="000000"/>
          <w:sz w:val="28"/>
          <w:lang w:val="en-ZA"/>
        </w:rPr>
      </w:pPr>
    </w:p>
    <w:p w14:paraId="6052E91F" w14:textId="77777777" w:rsidR="00161280" w:rsidRPr="00DA627E" w:rsidRDefault="00161280" w:rsidP="004004C6">
      <w:pPr>
        <w:pStyle w:val="RedaliaNormal"/>
        <w:jc w:val="center"/>
        <w:rPr>
          <w:rFonts w:ascii="Trebuchet MS" w:eastAsia="Trebuchet MS" w:hAnsi="Trebuchet MS" w:cs="Trebuchet MS"/>
          <w:b/>
          <w:color w:val="000000"/>
          <w:sz w:val="28"/>
          <w:lang w:val="en-ZA"/>
        </w:rPr>
      </w:pPr>
    </w:p>
    <w:p w14:paraId="17EF44DF" w14:textId="4699121D" w:rsidR="00DF085A" w:rsidRPr="00DA627E" w:rsidRDefault="00D70643" w:rsidP="004004C6">
      <w:pPr>
        <w:pStyle w:val="RedaliaNormal"/>
        <w:jc w:val="center"/>
        <w:rPr>
          <w:rFonts w:eastAsia="Trebuchet MS" w:cs="Arial"/>
          <w:b/>
          <w:color w:val="000000"/>
          <w:sz w:val="28"/>
          <w:lang w:val="en-ZA"/>
        </w:rPr>
      </w:pPr>
      <w:r w:rsidRPr="00DA627E">
        <w:rPr>
          <w:rFonts w:eastAsia="Trebuchet MS" w:cs="Arial"/>
          <w:b/>
          <w:color w:val="000000"/>
          <w:sz w:val="28"/>
          <w:lang w:val="en-ZA"/>
        </w:rPr>
        <w:t>Consultation n°</w:t>
      </w:r>
      <w:r w:rsidR="00F920F1" w:rsidRPr="00DA627E">
        <w:rPr>
          <w:rFonts w:eastAsia="Trebuchet MS" w:cs="Arial"/>
          <w:b/>
          <w:color w:val="000000"/>
          <w:sz w:val="28"/>
          <w:lang w:val="en-ZA"/>
        </w:rPr>
        <w:t>2026-124-PAM-DAF-ANSM</w:t>
      </w:r>
    </w:p>
    <w:p w14:paraId="0313ACAB" w14:textId="77777777" w:rsidR="00DF085A" w:rsidRPr="00DA627E" w:rsidRDefault="00DF085A" w:rsidP="004004C6">
      <w:pPr>
        <w:pStyle w:val="RedaliaNormal"/>
        <w:jc w:val="center"/>
        <w:rPr>
          <w:rFonts w:ascii="Trebuchet MS" w:eastAsia="Trebuchet MS" w:hAnsi="Trebuchet MS" w:cs="Trebuchet MS"/>
          <w:b/>
          <w:color w:val="000000"/>
          <w:sz w:val="28"/>
          <w:lang w:val="en-ZA"/>
        </w:rPr>
      </w:pPr>
    </w:p>
    <w:p w14:paraId="1445BCA0" w14:textId="7083ABE8" w:rsidR="000728E8" w:rsidRPr="00B967EC" w:rsidRDefault="0036779D" w:rsidP="000728E8">
      <w:pPr>
        <w:pStyle w:val="RdaliaTitreparagraphe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MAITRE D’OUVRAGE</w:t>
      </w:r>
    </w:p>
    <w:p w14:paraId="24F8F65B" w14:textId="77777777" w:rsidR="00AA3FF5" w:rsidRPr="00AA3FF5" w:rsidRDefault="00AA3FF5" w:rsidP="00AA3FF5">
      <w:pPr>
        <w:pStyle w:val="RedaliaNormal"/>
        <w:rPr>
          <w:rFonts w:cs="Arial"/>
          <w:b/>
          <w:bCs/>
          <w:sz w:val="20"/>
        </w:rPr>
      </w:pPr>
      <w:r w:rsidRPr="00AA3FF5">
        <w:rPr>
          <w:rFonts w:cs="Arial"/>
          <w:b/>
          <w:bCs/>
          <w:sz w:val="20"/>
        </w:rPr>
        <w:t>Agence nationale de sécurité du médicament et des produits de santé</w:t>
      </w:r>
    </w:p>
    <w:p w14:paraId="7E0FC4A4" w14:textId="77777777" w:rsidR="00AA3FF5" w:rsidRPr="00AA3FF5" w:rsidRDefault="00AA3FF5" w:rsidP="00AA3FF5">
      <w:pPr>
        <w:pStyle w:val="RedaliaNormal"/>
        <w:rPr>
          <w:rFonts w:cs="Arial"/>
          <w:sz w:val="20"/>
        </w:rPr>
      </w:pPr>
      <w:r w:rsidRPr="00AA3FF5">
        <w:rPr>
          <w:rFonts w:cs="Arial"/>
          <w:sz w:val="20"/>
        </w:rPr>
        <w:t>143/147 bld Anatole France</w:t>
      </w:r>
    </w:p>
    <w:p w14:paraId="3248A42A" w14:textId="3DF7C1A3" w:rsidR="00405D37" w:rsidRPr="00B967EC" w:rsidRDefault="00AA3FF5" w:rsidP="00AA3FF5">
      <w:pPr>
        <w:pStyle w:val="RedaliaNormal"/>
        <w:rPr>
          <w:rFonts w:cs="Arial"/>
          <w:sz w:val="20"/>
        </w:rPr>
      </w:pPr>
      <w:r w:rsidRPr="00AA3FF5">
        <w:rPr>
          <w:rFonts w:cs="Arial"/>
          <w:sz w:val="20"/>
        </w:rPr>
        <w:t>F-93285 Saint-Denis Cedex</w:t>
      </w:r>
    </w:p>
    <w:p w14:paraId="0E9D214D" w14:textId="77777777" w:rsidR="00EA4462" w:rsidRPr="00B967EC" w:rsidRDefault="00EA4462" w:rsidP="00EA4462">
      <w:pPr>
        <w:spacing w:after="140" w:line="240" w:lineRule="exact"/>
        <w:rPr>
          <w:rFonts w:cs="Arial"/>
          <w:sz w:val="20"/>
        </w:rPr>
      </w:pPr>
    </w:p>
    <w:p w14:paraId="4E43A094" w14:textId="137432D9" w:rsidR="00B967EC" w:rsidRDefault="00B967EC" w:rsidP="005C602D">
      <w:pPr>
        <w:spacing w:before="80" w:after="20"/>
        <w:ind w:left="20" w:right="20"/>
        <w:jc w:val="center"/>
        <w:rPr>
          <w:rFonts w:eastAsia="Trebuchet MS" w:cs="Arial"/>
          <w:b/>
          <w:color w:val="000000"/>
          <w:sz w:val="20"/>
          <w:u w:val="single"/>
        </w:rPr>
      </w:pPr>
    </w:p>
    <w:p w14:paraId="6BCF6394" w14:textId="0E2C202D" w:rsidR="00B967EC" w:rsidRDefault="00B967EC" w:rsidP="005C602D">
      <w:pPr>
        <w:spacing w:before="80" w:after="20"/>
        <w:ind w:left="20" w:right="20"/>
        <w:jc w:val="center"/>
        <w:rPr>
          <w:rFonts w:eastAsia="Trebuchet MS" w:cs="Arial"/>
          <w:b/>
          <w:color w:val="000000"/>
          <w:sz w:val="20"/>
          <w:u w:val="single"/>
        </w:rPr>
      </w:pPr>
    </w:p>
    <w:p w14:paraId="4DCA04B9" w14:textId="5A23FD01" w:rsidR="00B967EC" w:rsidRDefault="00B967EC" w:rsidP="005C602D">
      <w:pPr>
        <w:spacing w:before="80" w:after="20"/>
        <w:ind w:left="20" w:right="20"/>
        <w:jc w:val="center"/>
        <w:rPr>
          <w:rFonts w:eastAsia="Trebuchet MS" w:cs="Arial"/>
          <w:b/>
          <w:color w:val="000000"/>
          <w:sz w:val="20"/>
          <w:u w:val="single"/>
        </w:rPr>
      </w:pPr>
    </w:p>
    <w:p w14:paraId="31ADFA5D" w14:textId="7A6A83F2" w:rsidR="00B967EC" w:rsidRDefault="00B967EC" w:rsidP="005C602D">
      <w:pPr>
        <w:spacing w:before="80" w:after="20"/>
        <w:ind w:left="20" w:right="20"/>
        <w:jc w:val="center"/>
        <w:rPr>
          <w:rFonts w:eastAsia="Trebuchet MS" w:cs="Arial"/>
          <w:b/>
          <w:color w:val="000000"/>
          <w:sz w:val="20"/>
          <w:u w:val="single"/>
        </w:rPr>
      </w:pPr>
    </w:p>
    <w:p w14:paraId="6354C3A9" w14:textId="45E32833" w:rsidR="00B967EC" w:rsidRDefault="00B967EC" w:rsidP="005C602D">
      <w:pPr>
        <w:spacing w:before="80" w:after="20"/>
        <w:ind w:left="20" w:right="20"/>
        <w:jc w:val="center"/>
        <w:rPr>
          <w:rFonts w:eastAsia="Trebuchet MS" w:cs="Arial"/>
          <w:b/>
          <w:color w:val="000000"/>
          <w:sz w:val="20"/>
          <w:u w:val="single"/>
        </w:rPr>
      </w:pPr>
    </w:p>
    <w:p w14:paraId="368A0565" w14:textId="67FDB780" w:rsidR="00B967EC" w:rsidRDefault="00B967EC" w:rsidP="005C602D">
      <w:pPr>
        <w:spacing w:before="80" w:after="20"/>
        <w:ind w:left="20" w:right="20"/>
        <w:jc w:val="center"/>
        <w:rPr>
          <w:rFonts w:eastAsia="Trebuchet MS" w:cs="Arial"/>
          <w:b/>
          <w:color w:val="000000"/>
          <w:sz w:val="20"/>
          <w:u w:val="single"/>
        </w:rPr>
      </w:pPr>
    </w:p>
    <w:p w14:paraId="0B75921A" w14:textId="77777777" w:rsidR="00B967EC" w:rsidRPr="00B967EC" w:rsidRDefault="00B967EC" w:rsidP="005C602D">
      <w:pPr>
        <w:spacing w:before="80" w:after="20"/>
        <w:ind w:left="20" w:right="20"/>
        <w:jc w:val="center"/>
        <w:rPr>
          <w:rFonts w:eastAsia="Trebuchet MS" w:cs="Arial"/>
          <w:b/>
          <w:color w:val="000000"/>
          <w:sz w:val="20"/>
          <w:u w:val="single"/>
        </w:rPr>
      </w:pPr>
    </w:p>
    <w:p w14:paraId="0B5F9204" w14:textId="77777777" w:rsidR="00E5742B" w:rsidRDefault="00E5742B" w:rsidP="00F3774B">
      <w:pPr>
        <w:spacing w:before="80" w:after="20"/>
        <w:ind w:left="20" w:right="20"/>
        <w:jc w:val="center"/>
        <w:rPr>
          <w:rFonts w:ascii="Trebuchet MS" w:eastAsia="Trebuchet MS" w:hAnsi="Trebuchet MS" w:cs="Trebuchet MS"/>
          <w:color w:val="000000"/>
          <w:u w:val="single"/>
        </w:rPr>
        <w:sectPr w:rsidR="00E5742B" w:rsidSect="00586FC4">
          <w:footerReference w:type="default" r:id="rId9"/>
          <w:pgSz w:w="11906" w:h="16838"/>
          <w:pgMar w:top="1843" w:right="1418" w:bottom="1418" w:left="1418" w:header="709" w:footer="709" w:gutter="0"/>
          <w:paperSrc w:first="1" w:other="1"/>
          <w:cols w:space="708"/>
          <w:docGrid w:linePitch="360"/>
        </w:sectPr>
      </w:pPr>
    </w:p>
    <w:p w14:paraId="27694208" w14:textId="2B1979BA" w:rsidR="0086799C" w:rsidRDefault="0086799C" w:rsidP="000527F7">
      <w:pPr>
        <w:spacing w:before="80" w:after="20"/>
        <w:ind w:left="20" w:right="20"/>
        <w:jc w:val="both"/>
        <w:rPr>
          <w:rFonts w:ascii="Trebuchet MS" w:eastAsia="Trebuchet MS" w:hAnsi="Trebuchet MS" w:cs="Trebuchet MS"/>
          <w:u w:val="single"/>
        </w:rPr>
      </w:pPr>
    </w:p>
    <w:p w14:paraId="4DCD6C24" w14:textId="77777777" w:rsidR="000527F7" w:rsidRPr="000527F7" w:rsidRDefault="000527F7" w:rsidP="000527F7">
      <w:pPr>
        <w:spacing w:before="80" w:after="20"/>
        <w:ind w:left="20" w:right="20"/>
        <w:jc w:val="both"/>
        <w:rPr>
          <w:rFonts w:ascii="Trebuchet MS" w:eastAsia="Trebuchet MS" w:hAnsi="Trebuchet MS" w:cs="Trebuchet MS"/>
          <w:u w:val="single"/>
        </w:rPr>
      </w:pPr>
    </w:p>
    <w:p w14:paraId="634688B2" w14:textId="5A2E9857" w:rsidR="000527F7" w:rsidRPr="000527F7" w:rsidRDefault="000527F7" w:rsidP="000527F7">
      <w:pPr>
        <w:jc w:val="both"/>
        <w:rPr>
          <w:rFonts w:ascii="Trebuchet MS" w:hAnsi="Trebuchet MS"/>
          <w:b/>
          <w:sz w:val="28"/>
        </w:rPr>
      </w:pPr>
      <w:r w:rsidRPr="000527F7">
        <w:rPr>
          <w:rFonts w:ascii="Trebuchet MS" w:hAnsi="Trebuchet MS"/>
          <w:b/>
          <w:sz w:val="28"/>
        </w:rPr>
        <w:t>L’attention des candidats est expressément attirée sur l’obligation de respecter strictement la présente trame, qui constitue le mémoire technique</w:t>
      </w:r>
      <w:r w:rsidR="00180981">
        <w:rPr>
          <w:rFonts w:ascii="Trebuchet MS" w:hAnsi="Trebuchet MS"/>
          <w:b/>
          <w:sz w:val="28"/>
        </w:rPr>
        <w:t xml:space="preserve"> au stade de l’exécution du marché.</w:t>
      </w:r>
      <w:r w:rsidRPr="000527F7">
        <w:rPr>
          <w:rFonts w:ascii="Trebuchet MS" w:hAnsi="Trebuchet MS"/>
          <w:b/>
          <w:sz w:val="28"/>
        </w:rPr>
        <w:t xml:space="preserve"> </w:t>
      </w:r>
      <w:r w:rsidR="00180981">
        <w:rPr>
          <w:rFonts w:ascii="Trebuchet MS" w:hAnsi="Trebuchet MS"/>
          <w:b/>
          <w:sz w:val="28"/>
        </w:rPr>
        <w:t xml:space="preserve"> </w:t>
      </w:r>
    </w:p>
    <w:p w14:paraId="23F700CA" w14:textId="77777777" w:rsidR="000527F7" w:rsidRPr="000527F7" w:rsidRDefault="000527F7" w:rsidP="000527F7">
      <w:pPr>
        <w:jc w:val="both"/>
        <w:rPr>
          <w:rFonts w:ascii="Trebuchet MS" w:hAnsi="Trebuchet MS"/>
          <w:b/>
          <w:sz w:val="28"/>
        </w:rPr>
      </w:pPr>
    </w:p>
    <w:p w14:paraId="564A92E0" w14:textId="7FAC7DF4" w:rsidR="005011AB" w:rsidRPr="000527F7" w:rsidRDefault="000527F7" w:rsidP="000527F7">
      <w:pPr>
        <w:jc w:val="both"/>
        <w:rPr>
          <w:rFonts w:ascii="Trebuchet MS" w:hAnsi="Trebuchet MS"/>
          <w:b/>
          <w:sz w:val="28"/>
        </w:rPr>
      </w:pPr>
      <w:r w:rsidRPr="000527F7">
        <w:rPr>
          <w:rFonts w:ascii="Trebuchet MS" w:hAnsi="Trebuchet MS"/>
          <w:b/>
          <w:sz w:val="28"/>
        </w:rPr>
        <w:t>À ce titre, les candidats doivent impérativement suivre le plan proposé et renseigner leurs réponses directement dans le présent document.</w:t>
      </w:r>
    </w:p>
    <w:p w14:paraId="50D0330C" w14:textId="77777777" w:rsidR="000527F7" w:rsidRPr="000527F7" w:rsidRDefault="000527F7" w:rsidP="000527F7">
      <w:pPr>
        <w:jc w:val="both"/>
        <w:rPr>
          <w:rFonts w:ascii="Trebuchet MS" w:hAnsi="Trebuchet MS"/>
          <w:b/>
          <w:sz w:val="28"/>
        </w:rPr>
      </w:pPr>
    </w:p>
    <w:p w14:paraId="6BB4CFBF" w14:textId="5E43439A" w:rsidR="00F3774B" w:rsidRPr="000527F7" w:rsidRDefault="000527F7" w:rsidP="000527F7">
      <w:pPr>
        <w:jc w:val="both"/>
        <w:rPr>
          <w:rFonts w:ascii="Trebuchet MS" w:hAnsi="Trebuchet MS"/>
          <w:b/>
          <w:bCs/>
          <w:sz w:val="28"/>
        </w:rPr>
      </w:pPr>
      <w:r w:rsidRPr="000527F7">
        <w:rPr>
          <w:rFonts w:ascii="Trebuchet MS" w:hAnsi="Trebuchet MS"/>
          <w:b/>
          <w:sz w:val="28"/>
        </w:rPr>
        <w:t>Par conséquent, tout élément communiqué en dehors de la rubrique à laquelle il se rapporte ne sera pas pris en considération lors de l’analyse des offres.</w:t>
      </w:r>
    </w:p>
    <w:p w14:paraId="1292C46E" w14:textId="77777777" w:rsidR="005360AE" w:rsidRPr="000527F7" w:rsidRDefault="005360AE" w:rsidP="000527F7">
      <w:pPr>
        <w:spacing w:before="120"/>
        <w:jc w:val="both"/>
        <w:rPr>
          <w:rFonts w:cs="Arial"/>
          <w:sz w:val="20"/>
          <w:lang w:eastAsia="zh-CN"/>
        </w:rPr>
      </w:pPr>
    </w:p>
    <w:p w14:paraId="1028A98C" w14:textId="176901CA" w:rsidR="00D779FC" w:rsidRDefault="005360AE" w:rsidP="000527F7">
      <w:pPr>
        <w:jc w:val="both"/>
        <w:rPr>
          <w:rFonts w:ascii="Trebuchet MS" w:hAnsi="Trebuchet MS"/>
          <w:b/>
          <w:sz w:val="28"/>
        </w:rPr>
      </w:pPr>
      <w:r w:rsidRPr="000527F7">
        <w:rPr>
          <w:rFonts w:ascii="Trebuchet MS" w:hAnsi="Trebuchet MS"/>
          <w:b/>
          <w:sz w:val="28"/>
        </w:rPr>
        <w:t>En cas de groupement</w:t>
      </w:r>
      <w:r w:rsidR="00322DA6" w:rsidRPr="000527F7">
        <w:rPr>
          <w:rFonts w:ascii="Trebuchet MS" w:hAnsi="Trebuchet MS"/>
          <w:b/>
          <w:sz w:val="28"/>
        </w:rPr>
        <w:t xml:space="preserve"> ou de sous-traitant déclaré</w:t>
      </w:r>
      <w:r w:rsidRPr="000527F7">
        <w:rPr>
          <w:rFonts w:ascii="Trebuchet MS" w:hAnsi="Trebuchet MS"/>
          <w:b/>
          <w:sz w:val="28"/>
        </w:rPr>
        <w:t xml:space="preserve">, le candidat devra présenter un seul cadre de </w:t>
      </w:r>
      <w:r w:rsidR="003A0092" w:rsidRPr="000527F7">
        <w:rPr>
          <w:rFonts w:ascii="Trebuchet MS" w:hAnsi="Trebuchet MS"/>
          <w:b/>
          <w:sz w:val="28"/>
        </w:rPr>
        <w:t>réponse technique</w:t>
      </w:r>
      <w:r w:rsidRPr="000527F7">
        <w:rPr>
          <w:rFonts w:ascii="Trebuchet MS" w:hAnsi="Trebuchet MS"/>
          <w:b/>
          <w:sz w:val="28"/>
        </w:rPr>
        <w:t xml:space="preserve"> commun aux membres du groupement</w:t>
      </w:r>
      <w:r w:rsidR="003A0092" w:rsidRPr="000527F7">
        <w:rPr>
          <w:rFonts w:ascii="Trebuchet MS" w:hAnsi="Trebuchet MS"/>
          <w:b/>
          <w:sz w:val="28"/>
        </w:rPr>
        <w:t>.</w:t>
      </w:r>
    </w:p>
    <w:p w14:paraId="084AC102" w14:textId="77777777" w:rsidR="00180981" w:rsidRDefault="00180981" w:rsidP="000527F7">
      <w:pPr>
        <w:jc w:val="both"/>
        <w:rPr>
          <w:rFonts w:ascii="Trebuchet MS" w:hAnsi="Trebuchet MS"/>
          <w:b/>
          <w:sz w:val="28"/>
        </w:rPr>
      </w:pPr>
    </w:p>
    <w:p w14:paraId="3D02372E" w14:textId="652C4EC1" w:rsidR="00180981" w:rsidRDefault="00180981" w:rsidP="000527F7">
      <w:pPr>
        <w:jc w:val="both"/>
        <w:rPr>
          <w:rFonts w:ascii="Trebuchet MS" w:hAnsi="Trebuchet MS"/>
          <w:b/>
          <w:sz w:val="28"/>
        </w:rPr>
      </w:pPr>
      <w:r>
        <w:rPr>
          <w:rFonts w:ascii="Trebuchet MS" w:hAnsi="Trebuchet MS"/>
          <w:b/>
          <w:sz w:val="28"/>
        </w:rPr>
        <w:t>Le CRT est limité à 40 pages hors annexes (CV, attestations de formation…</w:t>
      </w:r>
      <w:r w:rsidR="00A31E6E">
        <w:rPr>
          <w:rFonts w:ascii="Trebuchet MS" w:hAnsi="Trebuchet MS"/>
          <w:b/>
          <w:sz w:val="28"/>
        </w:rPr>
        <w:t>)</w:t>
      </w:r>
    </w:p>
    <w:p w14:paraId="1D77169F" w14:textId="77777777" w:rsidR="00A31E6E" w:rsidRDefault="00A31E6E" w:rsidP="000527F7">
      <w:pPr>
        <w:jc w:val="both"/>
        <w:rPr>
          <w:rFonts w:ascii="Trebuchet MS" w:hAnsi="Trebuchet MS"/>
          <w:b/>
          <w:sz w:val="28"/>
        </w:rPr>
      </w:pPr>
    </w:p>
    <w:p w14:paraId="39EBEC2D" w14:textId="77777777" w:rsidR="00A31E6E" w:rsidRPr="00A31E6E" w:rsidRDefault="00A31E6E" w:rsidP="00A31E6E">
      <w:pPr>
        <w:jc w:val="both"/>
        <w:rPr>
          <w:rFonts w:ascii="Trebuchet MS" w:hAnsi="Trebuchet MS"/>
          <w:b/>
          <w:sz w:val="28"/>
        </w:rPr>
      </w:pPr>
      <w:r w:rsidRPr="00A31E6E">
        <w:rPr>
          <w:rFonts w:ascii="Trebuchet MS" w:hAnsi="Trebuchet MS"/>
          <w:b/>
          <w:sz w:val="28"/>
        </w:rPr>
        <w:t>En cas d’annexe, le candidat devra préciser exactement au sein du CRT le document et la ou les pages comportant la réponse associée.</w:t>
      </w:r>
    </w:p>
    <w:p w14:paraId="2AD043B4" w14:textId="77777777" w:rsidR="00A31E6E" w:rsidRPr="00A31E6E" w:rsidRDefault="00A31E6E" w:rsidP="00A31E6E">
      <w:pPr>
        <w:jc w:val="both"/>
        <w:rPr>
          <w:rFonts w:ascii="Trebuchet MS" w:hAnsi="Trebuchet MS"/>
          <w:b/>
          <w:sz w:val="28"/>
        </w:rPr>
      </w:pPr>
    </w:p>
    <w:p w14:paraId="12C22390" w14:textId="0608CEFC" w:rsidR="00A31E6E" w:rsidRPr="00A31E6E" w:rsidRDefault="00A31E6E" w:rsidP="00A31E6E">
      <w:pPr>
        <w:jc w:val="both"/>
        <w:rPr>
          <w:rFonts w:ascii="Trebuchet MS" w:hAnsi="Trebuchet MS"/>
          <w:b/>
          <w:sz w:val="28"/>
        </w:rPr>
      </w:pPr>
      <w:r w:rsidRPr="00A31E6E">
        <w:rPr>
          <w:rFonts w:ascii="Trebuchet MS" w:hAnsi="Trebuchet MS"/>
          <w:b/>
          <w:sz w:val="28"/>
        </w:rPr>
        <w:t>Toute affirmation non justifiée par un document probant ne sera pas prise en compte lors de l'évaluation.</w:t>
      </w:r>
    </w:p>
    <w:p w14:paraId="65CCB6F4" w14:textId="77777777" w:rsidR="00A31E6E" w:rsidRDefault="00A31E6E" w:rsidP="000527F7">
      <w:pPr>
        <w:jc w:val="both"/>
        <w:rPr>
          <w:rFonts w:ascii="Trebuchet MS" w:hAnsi="Trebuchet MS"/>
          <w:b/>
          <w:sz w:val="28"/>
        </w:rPr>
      </w:pPr>
    </w:p>
    <w:p w14:paraId="1DC06D69" w14:textId="77777777" w:rsidR="00A31E6E" w:rsidRPr="000527F7" w:rsidRDefault="00A31E6E" w:rsidP="000527F7">
      <w:pPr>
        <w:jc w:val="both"/>
        <w:rPr>
          <w:rFonts w:ascii="Trebuchet MS" w:hAnsi="Trebuchet MS"/>
          <w:b/>
          <w:sz w:val="28"/>
        </w:rPr>
      </w:pPr>
    </w:p>
    <w:p w14:paraId="02FD1224" w14:textId="77777777" w:rsidR="00D779FC" w:rsidRPr="000527F7" w:rsidRDefault="00D779FC" w:rsidP="005C602D">
      <w:pPr>
        <w:pStyle w:val="Paragraphedeliste"/>
        <w:widowControl/>
        <w:spacing w:after="200" w:line="276" w:lineRule="auto"/>
        <w:jc w:val="both"/>
        <w:rPr>
          <w:rFonts w:ascii="Trebuchet MS" w:hAnsi="Trebuchet MS" w:cs="Arial"/>
          <w:b/>
          <w:bCs/>
          <w:u w:val="single"/>
        </w:rPr>
      </w:pPr>
    </w:p>
    <w:p w14:paraId="1DD2828F" w14:textId="3CC6E42E" w:rsidR="005C602D" w:rsidRPr="000527F7" w:rsidRDefault="005C602D" w:rsidP="0086799C">
      <w:pPr>
        <w:spacing w:after="120" w:line="240" w:lineRule="exact"/>
      </w:pPr>
    </w:p>
    <w:p w14:paraId="352C7B9F" w14:textId="068F6479" w:rsidR="00B967EC" w:rsidRPr="000527F7" w:rsidRDefault="00B967EC" w:rsidP="0086799C">
      <w:pPr>
        <w:spacing w:after="120" w:line="240" w:lineRule="exact"/>
      </w:pPr>
    </w:p>
    <w:p w14:paraId="460E240A" w14:textId="644E85BC" w:rsidR="00B967EC" w:rsidRDefault="00B967EC" w:rsidP="0086799C">
      <w:pPr>
        <w:spacing w:after="120" w:line="240" w:lineRule="exact"/>
      </w:pPr>
    </w:p>
    <w:p w14:paraId="625D7936" w14:textId="4CC071BE" w:rsidR="00B967EC" w:rsidRDefault="00C56F8D" w:rsidP="00195977">
      <w:pPr>
        <w:widowControl/>
        <w:spacing w:after="200" w:line="276" w:lineRule="auto"/>
      </w:pPr>
      <w:r>
        <w:br w:type="page"/>
      </w:r>
    </w:p>
    <w:p w14:paraId="7B81D8D7" w14:textId="32765782" w:rsidR="00576B3B" w:rsidRPr="006C6C5C" w:rsidRDefault="00B6429B" w:rsidP="005011AB">
      <w:pPr>
        <w:widowControl/>
        <w:spacing w:after="200" w:line="276" w:lineRule="auto"/>
        <w:jc w:val="both"/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</w:pPr>
      <w:r w:rsidRPr="006C6C5C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lastRenderedPageBreak/>
        <w:t xml:space="preserve">Sous-critère </w:t>
      </w:r>
      <w:r w:rsidR="003C49E0" w:rsidRPr="006C6C5C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1</w:t>
      </w:r>
      <w:r w:rsidR="00220F3E" w:rsidRPr="006C6C5C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 xml:space="preserve"> : </w:t>
      </w:r>
      <w:r w:rsidR="00576B3B" w:rsidRPr="006C6C5C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 xml:space="preserve">Qualité et pertinence des moyens humains et matériels mis en œuvre pour la réalisation de la prestation </w:t>
      </w:r>
      <w:r w:rsidR="00E740CB" w:rsidRPr="006C6C5C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(</w:t>
      </w:r>
      <w:r w:rsidR="00DE3D09" w:rsidRPr="006C6C5C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25</w:t>
      </w:r>
      <w:r w:rsidR="00F920F1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 xml:space="preserve"> points</w:t>
      </w:r>
      <w:r w:rsidR="00220F3E" w:rsidRPr="006C6C5C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)</w:t>
      </w:r>
    </w:p>
    <w:p w14:paraId="462F67F7" w14:textId="2457D402" w:rsidR="00A06C68" w:rsidRDefault="00576B3B" w:rsidP="006C6C5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jc w:val="both"/>
        <w:rPr>
          <w:rFonts w:cs="Arial"/>
          <w:sz w:val="20"/>
        </w:rPr>
      </w:pPr>
      <w:r w:rsidRPr="00576B3B">
        <w:rPr>
          <w:rFonts w:cs="Arial"/>
          <w:sz w:val="20"/>
        </w:rPr>
        <w:t>Moyens humains et matériels mis en œuvre avec optimisation du planning pour la réalisation de la prestation : Phasage proposé, temps d’intervention, personnels affectés et encadrement, matériels prévus</w:t>
      </w:r>
      <w:r w:rsidR="00774F53">
        <w:rPr>
          <w:rFonts w:cs="Arial"/>
          <w:sz w:val="20"/>
        </w:rPr>
        <w:t>.</w:t>
      </w:r>
    </w:p>
    <w:p w14:paraId="0855A34D" w14:textId="77777777" w:rsidR="00CF4714" w:rsidRDefault="00CF4714" w:rsidP="0086799C">
      <w:pPr>
        <w:rPr>
          <w:rFonts w:ascii="Trebuchet MS" w:hAnsi="Trebuchet MS"/>
        </w:rPr>
      </w:pPr>
    </w:p>
    <w:p w14:paraId="297568AA" w14:textId="2E75B619" w:rsidR="00A06C68" w:rsidRPr="00195977" w:rsidRDefault="00195977" w:rsidP="0086799C">
      <w:pPr>
        <w:rPr>
          <w:rFonts w:ascii="Trebuchet MS" w:hAnsi="Trebuchet MS"/>
          <w:b/>
          <w:u w:val="single"/>
        </w:rPr>
      </w:pPr>
      <w:r w:rsidRPr="00195977">
        <w:rPr>
          <w:rFonts w:ascii="Trebuchet MS" w:hAnsi="Trebuchet MS"/>
          <w:b/>
          <w:u w:val="single"/>
        </w:rPr>
        <w:t xml:space="preserve">Réponse du candidat : </w:t>
      </w:r>
    </w:p>
    <w:p w14:paraId="74D79BA5" w14:textId="77777777" w:rsidR="00195977" w:rsidRDefault="00195977" w:rsidP="0086799C">
      <w:pPr>
        <w:rPr>
          <w:rFonts w:ascii="Trebuchet MS" w:hAnsi="Trebuchet MS"/>
        </w:rPr>
      </w:pPr>
    </w:p>
    <w:p w14:paraId="183D16CE" w14:textId="77777777" w:rsidR="00A06C68" w:rsidRDefault="00A06C68" w:rsidP="0086799C">
      <w:pPr>
        <w:rPr>
          <w:rFonts w:ascii="Trebuchet MS" w:hAnsi="Trebuchet MS"/>
        </w:rPr>
      </w:pPr>
    </w:p>
    <w:p w14:paraId="7AA09687" w14:textId="77777777" w:rsidR="00A06C68" w:rsidRDefault="00A06C68" w:rsidP="0086799C">
      <w:pPr>
        <w:rPr>
          <w:rFonts w:ascii="Trebuchet MS" w:hAnsi="Trebuchet MS"/>
        </w:rPr>
      </w:pPr>
    </w:p>
    <w:p w14:paraId="7DBBB3FF" w14:textId="77777777" w:rsidR="00A06C68" w:rsidRDefault="00A06C68" w:rsidP="0086799C">
      <w:pPr>
        <w:rPr>
          <w:rFonts w:ascii="Trebuchet MS" w:hAnsi="Trebuchet MS"/>
        </w:rPr>
      </w:pPr>
    </w:p>
    <w:p w14:paraId="24F540B0" w14:textId="77777777" w:rsidR="00A06C68" w:rsidRDefault="00A06C68" w:rsidP="0086799C">
      <w:pPr>
        <w:rPr>
          <w:rFonts w:ascii="Trebuchet MS" w:hAnsi="Trebuchet MS"/>
        </w:rPr>
      </w:pPr>
    </w:p>
    <w:p w14:paraId="6FBF6DEF" w14:textId="77777777" w:rsidR="00A06C68" w:rsidRDefault="00A06C68" w:rsidP="0086799C">
      <w:pPr>
        <w:rPr>
          <w:rFonts w:ascii="Trebuchet MS" w:hAnsi="Trebuchet MS"/>
        </w:rPr>
      </w:pPr>
    </w:p>
    <w:p w14:paraId="1DE96D67" w14:textId="77777777" w:rsidR="00A06C68" w:rsidRDefault="00A06C68" w:rsidP="0086799C">
      <w:pPr>
        <w:rPr>
          <w:rFonts w:ascii="Trebuchet MS" w:hAnsi="Trebuchet MS"/>
        </w:rPr>
      </w:pPr>
    </w:p>
    <w:p w14:paraId="1F16BA66" w14:textId="77777777" w:rsidR="00A06C68" w:rsidRDefault="00A06C68" w:rsidP="0086799C">
      <w:pPr>
        <w:rPr>
          <w:rFonts w:ascii="Trebuchet MS" w:hAnsi="Trebuchet MS"/>
        </w:rPr>
      </w:pPr>
    </w:p>
    <w:p w14:paraId="45F99473" w14:textId="77777777" w:rsidR="00A06C68" w:rsidRDefault="00A06C68" w:rsidP="0086799C">
      <w:pPr>
        <w:rPr>
          <w:rFonts w:ascii="Trebuchet MS" w:hAnsi="Trebuchet MS"/>
        </w:rPr>
      </w:pPr>
    </w:p>
    <w:p w14:paraId="12C0DEDD" w14:textId="77777777" w:rsidR="00A06C68" w:rsidRDefault="00A06C68" w:rsidP="0086799C">
      <w:pPr>
        <w:rPr>
          <w:rFonts w:ascii="Trebuchet MS" w:hAnsi="Trebuchet MS"/>
        </w:rPr>
      </w:pPr>
    </w:p>
    <w:p w14:paraId="0C328B05" w14:textId="77777777" w:rsidR="00A06C68" w:rsidRDefault="00A06C68" w:rsidP="0086799C">
      <w:pPr>
        <w:rPr>
          <w:rFonts w:ascii="Trebuchet MS" w:hAnsi="Trebuchet MS"/>
        </w:rPr>
      </w:pPr>
    </w:p>
    <w:p w14:paraId="0A0C0447" w14:textId="77777777" w:rsidR="00A06C68" w:rsidRDefault="00A06C68" w:rsidP="0086799C">
      <w:pPr>
        <w:rPr>
          <w:rFonts w:ascii="Trebuchet MS" w:hAnsi="Trebuchet MS"/>
        </w:rPr>
      </w:pPr>
    </w:p>
    <w:p w14:paraId="0A0CD9E2" w14:textId="77777777" w:rsidR="00A06C68" w:rsidRDefault="00A06C68" w:rsidP="0086799C">
      <w:pPr>
        <w:rPr>
          <w:rFonts w:ascii="Trebuchet MS" w:hAnsi="Trebuchet MS"/>
        </w:rPr>
      </w:pPr>
    </w:p>
    <w:p w14:paraId="2A0F6E85" w14:textId="77777777" w:rsidR="00A06C68" w:rsidRDefault="00A06C68" w:rsidP="0086799C">
      <w:pPr>
        <w:rPr>
          <w:rFonts w:ascii="Trebuchet MS" w:hAnsi="Trebuchet MS"/>
        </w:rPr>
      </w:pPr>
    </w:p>
    <w:p w14:paraId="2D0FBFBB" w14:textId="77777777" w:rsidR="00A06C68" w:rsidRDefault="00A06C68" w:rsidP="0086799C">
      <w:pPr>
        <w:rPr>
          <w:rFonts w:ascii="Trebuchet MS" w:hAnsi="Trebuchet MS"/>
        </w:rPr>
      </w:pPr>
    </w:p>
    <w:p w14:paraId="503B337D" w14:textId="77777777" w:rsidR="00A06C68" w:rsidRDefault="00A06C68" w:rsidP="0086799C">
      <w:pPr>
        <w:rPr>
          <w:rFonts w:ascii="Trebuchet MS" w:hAnsi="Trebuchet MS"/>
        </w:rPr>
      </w:pPr>
    </w:p>
    <w:p w14:paraId="0A3311FD" w14:textId="77777777" w:rsidR="00A06C68" w:rsidRDefault="00A06C68" w:rsidP="0086799C">
      <w:pPr>
        <w:rPr>
          <w:rFonts w:ascii="Trebuchet MS" w:hAnsi="Trebuchet MS"/>
        </w:rPr>
      </w:pPr>
    </w:p>
    <w:p w14:paraId="6445C6A3" w14:textId="77777777" w:rsidR="00A06C68" w:rsidRDefault="00A06C68" w:rsidP="0086799C">
      <w:pPr>
        <w:rPr>
          <w:rFonts w:ascii="Trebuchet MS" w:hAnsi="Trebuchet MS"/>
        </w:rPr>
      </w:pPr>
    </w:p>
    <w:p w14:paraId="63E2501A" w14:textId="77777777" w:rsidR="00A06C68" w:rsidRDefault="00A06C68" w:rsidP="0086799C">
      <w:pPr>
        <w:rPr>
          <w:rFonts w:ascii="Trebuchet MS" w:hAnsi="Trebuchet MS"/>
        </w:rPr>
      </w:pPr>
    </w:p>
    <w:p w14:paraId="7C27DD11" w14:textId="77777777" w:rsidR="00A06C68" w:rsidRDefault="00A06C68" w:rsidP="0086799C">
      <w:pPr>
        <w:rPr>
          <w:rFonts w:ascii="Trebuchet MS" w:hAnsi="Trebuchet MS"/>
        </w:rPr>
      </w:pPr>
    </w:p>
    <w:p w14:paraId="2058DD66" w14:textId="77777777" w:rsidR="00A06C68" w:rsidRDefault="00A06C68" w:rsidP="0086799C">
      <w:pPr>
        <w:rPr>
          <w:rFonts w:ascii="Trebuchet MS" w:hAnsi="Trebuchet MS"/>
        </w:rPr>
      </w:pPr>
    </w:p>
    <w:p w14:paraId="0C324E3A" w14:textId="77777777" w:rsidR="00A06C68" w:rsidRDefault="00A06C68" w:rsidP="0086799C">
      <w:pPr>
        <w:rPr>
          <w:rFonts w:ascii="Trebuchet MS" w:hAnsi="Trebuchet MS"/>
        </w:rPr>
      </w:pPr>
    </w:p>
    <w:p w14:paraId="00EFB515" w14:textId="77777777" w:rsidR="00A06C68" w:rsidRDefault="00A06C68" w:rsidP="0086799C">
      <w:pPr>
        <w:rPr>
          <w:rFonts w:ascii="Trebuchet MS" w:hAnsi="Trebuchet MS"/>
        </w:rPr>
      </w:pPr>
    </w:p>
    <w:p w14:paraId="070287FA" w14:textId="77777777" w:rsidR="00A06C68" w:rsidRDefault="00A06C68" w:rsidP="0086799C">
      <w:pPr>
        <w:rPr>
          <w:rFonts w:ascii="Trebuchet MS" w:hAnsi="Trebuchet MS"/>
        </w:rPr>
      </w:pPr>
    </w:p>
    <w:p w14:paraId="07272EC8" w14:textId="77777777" w:rsidR="00A06C68" w:rsidRDefault="00A06C68" w:rsidP="0086799C">
      <w:pPr>
        <w:rPr>
          <w:rFonts w:ascii="Trebuchet MS" w:hAnsi="Trebuchet MS"/>
        </w:rPr>
      </w:pPr>
    </w:p>
    <w:p w14:paraId="053A6D0A" w14:textId="77777777" w:rsidR="00A06C68" w:rsidRDefault="00A06C68" w:rsidP="0086799C">
      <w:pPr>
        <w:rPr>
          <w:rFonts w:ascii="Trebuchet MS" w:hAnsi="Trebuchet MS"/>
        </w:rPr>
      </w:pPr>
    </w:p>
    <w:p w14:paraId="2D75C135" w14:textId="77777777" w:rsidR="00A06C68" w:rsidRDefault="00A06C68" w:rsidP="0086799C">
      <w:pPr>
        <w:rPr>
          <w:rFonts w:ascii="Trebuchet MS" w:hAnsi="Trebuchet MS"/>
        </w:rPr>
      </w:pPr>
    </w:p>
    <w:p w14:paraId="1981E2AA" w14:textId="77777777" w:rsidR="00A06C68" w:rsidRDefault="00A06C68" w:rsidP="0086799C">
      <w:pPr>
        <w:rPr>
          <w:rFonts w:ascii="Trebuchet MS" w:hAnsi="Trebuchet MS"/>
        </w:rPr>
      </w:pPr>
    </w:p>
    <w:p w14:paraId="2C2482A5" w14:textId="5231A5BF" w:rsidR="008308F1" w:rsidRDefault="008308F1" w:rsidP="0086799C">
      <w:pPr>
        <w:rPr>
          <w:rFonts w:ascii="Trebuchet MS" w:hAnsi="Trebuchet MS"/>
        </w:rPr>
      </w:pPr>
    </w:p>
    <w:p w14:paraId="55B07ED4" w14:textId="6EFE812D" w:rsidR="00020621" w:rsidRDefault="00020621" w:rsidP="0086799C">
      <w:pPr>
        <w:rPr>
          <w:rFonts w:ascii="Trebuchet MS" w:hAnsi="Trebuchet MS"/>
        </w:rPr>
      </w:pPr>
    </w:p>
    <w:p w14:paraId="34AE8659" w14:textId="2664C67F" w:rsidR="00020621" w:rsidRDefault="00020621" w:rsidP="0086799C">
      <w:pPr>
        <w:rPr>
          <w:rFonts w:ascii="Trebuchet MS" w:hAnsi="Trebuchet MS"/>
        </w:rPr>
      </w:pPr>
    </w:p>
    <w:p w14:paraId="15865C7E" w14:textId="77777777" w:rsidR="00564C4F" w:rsidRDefault="00564C4F" w:rsidP="0086799C">
      <w:pPr>
        <w:rPr>
          <w:rFonts w:ascii="Trebuchet MS" w:hAnsi="Trebuchet MS"/>
        </w:rPr>
      </w:pPr>
    </w:p>
    <w:p w14:paraId="651D0322" w14:textId="77777777" w:rsidR="00564C4F" w:rsidRDefault="00564C4F" w:rsidP="0086799C">
      <w:pPr>
        <w:rPr>
          <w:rFonts w:ascii="Trebuchet MS" w:hAnsi="Trebuchet MS"/>
        </w:rPr>
      </w:pPr>
    </w:p>
    <w:p w14:paraId="51989140" w14:textId="77777777" w:rsidR="009B7923" w:rsidRDefault="009B7923" w:rsidP="0086799C">
      <w:pPr>
        <w:rPr>
          <w:rFonts w:ascii="Trebuchet MS" w:hAnsi="Trebuchet MS"/>
        </w:rPr>
      </w:pPr>
    </w:p>
    <w:p w14:paraId="2D6C00A5" w14:textId="77777777" w:rsidR="009B7923" w:rsidRDefault="009B7923" w:rsidP="0086799C">
      <w:pPr>
        <w:rPr>
          <w:rFonts w:ascii="Trebuchet MS" w:hAnsi="Trebuchet MS"/>
        </w:rPr>
      </w:pPr>
    </w:p>
    <w:p w14:paraId="6F360AEF" w14:textId="77777777" w:rsidR="009B7923" w:rsidRDefault="009B7923" w:rsidP="0086799C">
      <w:pPr>
        <w:rPr>
          <w:rFonts w:ascii="Trebuchet MS" w:hAnsi="Trebuchet MS"/>
        </w:rPr>
      </w:pPr>
    </w:p>
    <w:p w14:paraId="635B566F" w14:textId="77777777" w:rsidR="009B7923" w:rsidRDefault="009B7923" w:rsidP="0086799C">
      <w:pPr>
        <w:rPr>
          <w:rFonts w:ascii="Trebuchet MS" w:hAnsi="Trebuchet MS"/>
        </w:rPr>
      </w:pPr>
    </w:p>
    <w:p w14:paraId="70574F93" w14:textId="77777777" w:rsidR="009B7923" w:rsidRDefault="009B7923" w:rsidP="0086799C">
      <w:pPr>
        <w:rPr>
          <w:rFonts w:ascii="Trebuchet MS" w:hAnsi="Trebuchet MS"/>
        </w:rPr>
      </w:pPr>
    </w:p>
    <w:p w14:paraId="420D1D68" w14:textId="77777777" w:rsidR="009B7923" w:rsidRDefault="009B7923" w:rsidP="0086799C">
      <w:pPr>
        <w:rPr>
          <w:rFonts w:ascii="Trebuchet MS" w:hAnsi="Trebuchet MS"/>
        </w:rPr>
      </w:pPr>
    </w:p>
    <w:p w14:paraId="7FC8F262" w14:textId="5B07A318" w:rsidR="00020621" w:rsidRDefault="00020621" w:rsidP="0086799C">
      <w:pPr>
        <w:rPr>
          <w:rFonts w:ascii="Trebuchet MS" w:hAnsi="Trebuchet MS"/>
        </w:rPr>
      </w:pPr>
    </w:p>
    <w:p w14:paraId="5D712C4E" w14:textId="77777777" w:rsidR="005011AB" w:rsidRDefault="005011AB" w:rsidP="0086799C">
      <w:pPr>
        <w:rPr>
          <w:rFonts w:ascii="Trebuchet MS" w:hAnsi="Trebuchet MS"/>
        </w:rPr>
      </w:pPr>
    </w:p>
    <w:p w14:paraId="4F08B58C" w14:textId="77777777" w:rsidR="00020621" w:rsidRPr="006C6C5C" w:rsidRDefault="00020621" w:rsidP="0086799C">
      <w:pPr>
        <w:rPr>
          <w:rFonts w:ascii="Trebuchet MS" w:hAnsi="Trebuchet MS"/>
          <w:color w:val="5F497A" w:themeColor="accent4" w:themeShade="BF"/>
        </w:rPr>
      </w:pPr>
    </w:p>
    <w:p w14:paraId="0FB4CD5F" w14:textId="5AAE1188" w:rsidR="008308F1" w:rsidRPr="005011AB" w:rsidRDefault="00195977" w:rsidP="005011AB">
      <w:pPr>
        <w:widowControl/>
        <w:spacing w:after="200" w:line="276" w:lineRule="auto"/>
        <w:jc w:val="both"/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</w:pPr>
      <w:r w:rsidRPr="006C6C5C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lastRenderedPageBreak/>
        <w:t xml:space="preserve">Sous-critère 2 : </w:t>
      </w:r>
      <w:r w:rsidR="00576B3B" w:rsidRPr="006C6C5C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 xml:space="preserve">Qualité et pertinence de la méthodologie d’interventions </w:t>
      </w:r>
      <w:r w:rsidRPr="006C6C5C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(</w:t>
      </w:r>
      <w:r w:rsidR="00D22E73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2</w:t>
      </w:r>
      <w:r w:rsidRPr="006C6C5C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0</w:t>
      </w:r>
      <w:r w:rsidR="00F920F1" w:rsidRPr="00F920F1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 xml:space="preserve"> </w:t>
      </w:r>
      <w:r w:rsidR="00F920F1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points</w:t>
      </w:r>
      <w:r w:rsidRPr="006C6C5C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)</w:t>
      </w:r>
    </w:p>
    <w:p w14:paraId="0EC2ACD9" w14:textId="5D12503F" w:rsidR="00B827FA" w:rsidRDefault="00576B3B" w:rsidP="006C6C5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iCs/>
          <w:sz w:val="20"/>
        </w:rPr>
      </w:pPr>
      <w:r w:rsidRPr="00576B3B">
        <w:rPr>
          <w:rFonts w:cs="Arial"/>
          <w:iCs/>
          <w:sz w:val="20"/>
        </w:rPr>
        <w:t>L’organisation générale du chantier, les approvisionnements sur le site, détails sur chaque type d’intervention et chaque phase de travaux, provenance des matériaux (fiches techniques des matériaux et composants à fournir).</w:t>
      </w:r>
    </w:p>
    <w:p w14:paraId="229D70D5" w14:textId="0CFE5D18" w:rsidR="00576B3B" w:rsidRDefault="00576B3B" w:rsidP="00564DE7">
      <w:pPr>
        <w:rPr>
          <w:rFonts w:cs="Arial"/>
          <w:iCs/>
          <w:sz w:val="20"/>
        </w:rPr>
      </w:pPr>
    </w:p>
    <w:p w14:paraId="5AE76987" w14:textId="7AC84CC3" w:rsidR="00564DE7" w:rsidRDefault="00564DE7" w:rsidP="00564DE7">
      <w:pPr>
        <w:rPr>
          <w:rFonts w:cs="Arial"/>
          <w:i/>
          <w:sz w:val="20"/>
        </w:rPr>
      </w:pPr>
    </w:p>
    <w:p w14:paraId="5C9DA90F" w14:textId="1B895B17" w:rsidR="00195977" w:rsidRPr="00195977" w:rsidRDefault="00195977" w:rsidP="00195977">
      <w:pPr>
        <w:rPr>
          <w:rFonts w:ascii="Trebuchet MS" w:hAnsi="Trebuchet MS"/>
          <w:b/>
          <w:u w:val="single"/>
        </w:rPr>
      </w:pPr>
      <w:r w:rsidRPr="00195977">
        <w:rPr>
          <w:rFonts w:ascii="Trebuchet MS" w:hAnsi="Trebuchet MS"/>
          <w:b/>
          <w:u w:val="single"/>
        </w:rPr>
        <w:t xml:space="preserve">Réponse du candidat : </w:t>
      </w:r>
    </w:p>
    <w:p w14:paraId="0E89AC74" w14:textId="77777777" w:rsidR="00F16D17" w:rsidRDefault="00F16D17" w:rsidP="00F16D17">
      <w:pPr>
        <w:rPr>
          <w:rFonts w:ascii="Trebuchet MS" w:hAnsi="Trebuchet MS"/>
        </w:rPr>
      </w:pPr>
    </w:p>
    <w:p w14:paraId="52A99E47" w14:textId="77777777" w:rsidR="00A06C68" w:rsidRDefault="00A06C68" w:rsidP="00F16D17">
      <w:pPr>
        <w:rPr>
          <w:rFonts w:ascii="Trebuchet MS" w:hAnsi="Trebuchet MS"/>
        </w:rPr>
      </w:pPr>
    </w:p>
    <w:p w14:paraId="0C582CF6" w14:textId="77777777" w:rsidR="009B7923" w:rsidRDefault="009B7923" w:rsidP="00F16D17">
      <w:pPr>
        <w:rPr>
          <w:rFonts w:ascii="Trebuchet MS" w:hAnsi="Trebuchet MS"/>
        </w:rPr>
      </w:pPr>
    </w:p>
    <w:p w14:paraId="745C369D" w14:textId="77777777" w:rsidR="009B7923" w:rsidRDefault="009B7923" w:rsidP="00F16D17">
      <w:pPr>
        <w:rPr>
          <w:rFonts w:ascii="Trebuchet MS" w:hAnsi="Trebuchet MS"/>
        </w:rPr>
      </w:pPr>
    </w:p>
    <w:p w14:paraId="1BE05B66" w14:textId="77777777" w:rsidR="009B7923" w:rsidRDefault="009B7923" w:rsidP="00F16D17">
      <w:pPr>
        <w:rPr>
          <w:rFonts w:ascii="Trebuchet MS" w:hAnsi="Trebuchet MS"/>
        </w:rPr>
      </w:pPr>
    </w:p>
    <w:p w14:paraId="076ECD8E" w14:textId="77777777" w:rsidR="009B7923" w:rsidRDefault="009B7923" w:rsidP="00F16D17">
      <w:pPr>
        <w:rPr>
          <w:rFonts w:ascii="Trebuchet MS" w:hAnsi="Trebuchet MS"/>
        </w:rPr>
      </w:pPr>
    </w:p>
    <w:p w14:paraId="1951AC5B" w14:textId="77777777" w:rsidR="009B7923" w:rsidRDefault="009B7923" w:rsidP="00F16D17">
      <w:pPr>
        <w:rPr>
          <w:rFonts w:ascii="Trebuchet MS" w:hAnsi="Trebuchet MS"/>
        </w:rPr>
      </w:pPr>
    </w:p>
    <w:p w14:paraId="5FFCA7A2" w14:textId="77777777" w:rsidR="009B7923" w:rsidRDefault="009B7923" w:rsidP="00F16D17">
      <w:pPr>
        <w:rPr>
          <w:rFonts w:ascii="Trebuchet MS" w:hAnsi="Trebuchet MS"/>
        </w:rPr>
      </w:pPr>
    </w:p>
    <w:p w14:paraId="7D329BBD" w14:textId="77777777" w:rsidR="009B7923" w:rsidRDefault="009B7923" w:rsidP="00F16D17">
      <w:pPr>
        <w:rPr>
          <w:rFonts w:ascii="Trebuchet MS" w:hAnsi="Trebuchet MS"/>
        </w:rPr>
      </w:pPr>
    </w:p>
    <w:p w14:paraId="6850FAFF" w14:textId="77777777" w:rsidR="009B7923" w:rsidRDefault="009B7923" w:rsidP="00F16D17">
      <w:pPr>
        <w:rPr>
          <w:rFonts w:ascii="Trebuchet MS" w:hAnsi="Trebuchet MS"/>
        </w:rPr>
      </w:pPr>
    </w:p>
    <w:p w14:paraId="4BA1A0E8" w14:textId="77777777" w:rsidR="009B7923" w:rsidRDefault="009B7923" w:rsidP="00F16D17">
      <w:pPr>
        <w:rPr>
          <w:rFonts w:ascii="Trebuchet MS" w:hAnsi="Trebuchet MS"/>
        </w:rPr>
      </w:pPr>
    </w:p>
    <w:p w14:paraId="250BB814" w14:textId="77777777" w:rsidR="009B7923" w:rsidRDefault="009B7923" w:rsidP="00F16D17">
      <w:pPr>
        <w:rPr>
          <w:rFonts w:ascii="Trebuchet MS" w:hAnsi="Trebuchet MS"/>
        </w:rPr>
      </w:pPr>
    </w:p>
    <w:p w14:paraId="4B7973FE" w14:textId="77777777" w:rsidR="009B7923" w:rsidRDefault="009B7923" w:rsidP="00F16D17">
      <w:pPr>
        <w:rPr>
          <w:rFonts w:ascii="Trebuchet MS" w:hAnsi="Trebuchet MS"/>
        </w:rPr>
      </w:pPr>
    </w:p>
    <w:p w14:paraId="4743380A" w14:textId="77777777" w:rsidR="009B7923" w:rsidRDefault="009B7923" w:rsidP="00F16D17">
      <w:pPr>
        <w:rPr>
          <w:rFonts w:ascii="Trebuchet MS" w:hAnsi="Trebuchet MS"/>
        </w:rPr>
      </w:pPr>
    </w:p>
    <w:p w14:paraId="6D3CDA08" w14:textId="77777777" w:rsidR="009B7923" w:rsidRDefault="009B7923" w:rsidP="00F16D17">
      <w:pPr>
        <w:rPr>
          <w:rFonts w:ascii="Trebuchet MS" w:hAnsi="Trebuchet MS"/>
        </w:rPr>
      </w:pPr>
    </w:p>
    <w:p w14:paraId="5FB61540" w14:textId="77777777" w:rsidR="009B7923" w:rsidRDefault="009B7923" w:rsidP="00F16D17">
      <w:pPr>
        <w:rPr>
          <w:rFonts w:ascii="Trebuchet MS" w:hAnsi="Trebuchet MS"/>
        </w:rPr>
      </w:pPr>
    </w:p>
    <w:p w14:paraId="059A2C5A" w14:textId="77777777" w:rsidR="009B7923" w:rsidRDefault="009B7923" w:rsidP="00F16D17">
      <w:pPr>
        <w:rPr>
          <w:rFonts w:ascii="Trebuchet MS" w:hAnsi="Trebuchet MS"/>
        </w:rPr>
      </w:pPr>
    </w:p>
    <w:p w14:paraId="60E6A0AF" w14:textId="77777777" w:rsidR="009B7923" w:rsidRDefault="009B7923" w:rsidP="00F16D17">
      <w:pPr>
        <w:rPr>
          <w:rFonts w:ascii="Trebuchet MS" w:hAnsi="Trebuchet MS"/>
        </w:rPr>
      </w:pPr>
    </w:p>
    <w:p w14:paraId="00DAFE16" w14:textId="77777777" w:rsidR="009B7923" w:rsidRDefault="009B7923" w:rsidP="00F16D17">
      <w:pPr>
        <w:rPr>
          <w:rFonts w:ascii="Trebuchet MS" w:hAnsi="Trebuchet MS"/>
        </w:rPr>
      </w:pPr>
    </w:p>
    <w:p w14:paraId="2A348A4C" w14:textId="77777777" w:rsidR="009B7923" w:rsidRDefault="009B7923" w:rsidP="00F16D17">
      <w:pPr>
        <w:rPr>
          <w:rFonts w:ascii="Trebuchet MS" w:hAnsi="Trebuchet MS"/>
        </w:rPr>
      </w:pPr>
    </w:p>
    <w:p w14:paraId="6AFAC00A" w14:textId="77777777" w:rsidR="009B7923" w:rsidRDefault="009B7923" w:rsidP="00F16D17">
      <w:pPr>
        <w:rPr>
          <w:rFonts w:ascii="Trebuchet MS" w:hAnsi="Trebuchet MS"/>
        </w:rPr>
      </w:pPr>
    </w:p>
    <w:p w14:paraId="7228A64D" w14:textId="77777777" w:rsidR="009B7923" w:rsidRDefault="009B7923" w:rsidP="00F16D17">
      <w:pPr>
        <w:rPr>
          <w:rFonts w:ascii="Trebuchet MS" w:hAnsi="Trebuchet MS"/>
        </w:rPr>
      </w:pPr>
    </w:p>
    <w:p w14:paraId="139F02CB" w14:textId="77777777" w:rsidR="009B7923" w:rsidRDefault="009B7923" w:rsidP="00F16D17">
      <w:pPr>
        <w:rPr>
          <w:rFonts w:ascii="Trebuchet MS" w:hAnsi="Trebuchet MS"/>
        </w:rPr>
      </w:pPr>
    </w:p>
    <w:p w14:paraId="2BF6C282" w14:textId="77777777" w:rsidR="009B7923" w:rsidRDefault="009B7923" w:rsidP="00F16D17">
      <w:pPr>
        <w:rPr>
          <w:rFonts w:ascii="Trebuchet MS" w:hAnsi="Trebuchet MS"/>
        </w:rPr>
      </w:pPr>
    </w:p>
    <w:p w14:paraId="304B0908" w14:textId="77777777" w:rsidR="009B7923" w:rsidRDefault="009B7923" w:rsidP="00F16D17">
      <w:pPr>
        <w:rPr>
          <w:rFonts w:ascii="Trebuchet MS" w:hAnsi="Trebuchet MS"/>
        </w:rPr>
      </w:pPr>
    </w:p>
    <w:p w14:paraId="0D0AF905" w14:textId="77777777" w:rsidR="009B7923" w:rsidRDefault="009B7923" w:rsidP="00F16D17">
      <w:pPr>
        <w:rPr>
          <w:rFonts w:ascii="Trebuchet MS" w:hAnsi="Trebuchet MS"/>
        </w:rPr>
      </w:pPr>
    </w:p>
    <w:p w14:paraId="0B57443E" w14:textId="77777777" w:rsidR="009B7923" w:rsidRDefault="009B7923" w:rsidP="00F16D17">
      <w:pPr>
        <w:rPr>
          <w:rFonts w:ascii="Trebuchet MS" w:hAnsi="Trebuchet MS"/>
        </w:rPr>
      </w:pPr>
    </w:p>
    <w:p w14:paraId="46C6F80D" w14:textId="77777777" w:rsidR="009B7923" w:rsidRDefault="009B7923" w:rsidP="00F16D17">
      <w:pPr>
        <w:rPr>
          <w:rFonts w:ascii="Trebuchet MS" w:hAnsi="Trebuchet MS"/>
        </w:rPr>
      </w:pPr>
    </w:p>
    <w:p w14:paraId="20FE7B48" w14:textId="77777777" w:rsidR="009B7923" w:rsidRDefault="009B7923" w:rsidP="00F16D17">
      <w:pPr>
        <w:rPr>
          <w:rFonts w:ascii="Trebuchet MS" w:hAnsi="Trebuchet MS"/>
        </w:rPr>
      </w:pPr>
    </w:p>
    <w:p w14:paraId="7D351062" w14:textId="77777777" w:rsidR="009B7923" w:rsidRDefault="009B7923" w:rsidP="00F16D17">
      <w:pPr>
        <w:rPr>
          <w:rFonts w:ascii="Trebuchet MS" w:hAnsi="Trebuchet MS"/>
        </w:rPr>
      </w:pPr>
    </w:p>
    <w:p w14:paraId="7918B153" w14:textId="77777777" w:rsidR="009B7923" w:rsidRDefault="009B7923" w:rsidP="00F16D17">
      <w:pPr>
        <w:rPr>
          <w:rFonts w:ascii="Trebuchet MS" w:hAnsi="Trebuchet MS"/>
        </w:rPr>
      </w:pPr>
    </w:p>
    <w:p w14:paraId="668CF383" w14:textId="77777777" w:rsidR="009B7923" w:rsidRDefault="009B7923" w:rsidP="00F16D17">
      <w:pPr>
        <w:rPr>
          <w:rFonts w:ascii="Trebuchet MS" w:hAnsi="Trebuchet MS"/>
        </w:rPr>
      </w:pPr>
    </w:p>
    <w:p w14:paraId="2D6DF765" w14:textId="77777777" w:rsidR="009B7923" w:rsidRDefault="009B7923" w:rsidP="00F16D17">
      <w:pPr>
        <w:rPr>
          <w:rFonts w:ascii="Trebuchet MS" w:hAnsi="Trebuchet MS"/>
        </w:rPr>
      </w:pPr>
    </w:p>
    <w:p w14:paraId="5029F637" w14:textId="77777777" w:rsidR="00A06C68" w:rsidRDefault="00A06C68" w:rsidP="00F16D17">
      <w:pPr>
        <w:rPr>
          <w:rFonts w:ascii="Trebuchet MS" w:hAnsi="Trebuchet MS"/>
        </w:rPr>
      </w:pPr>
    </w:p>
    <w:p w14:paraId="55DD2E61" w14:textId="77777777" w:rsidR="00576B3B" w:rsidRDefault="00576B3B">
      <w:pPr>
        <w:widowControl/>
        <w:spacing w:after="200" w:line="276" w:lineRule="auto"/>
        <w:rPr>
          <w:rFonts w:ascii="Trebuchet MS" w:eastAsiaTheme="majorEastAsia" w:hAnsi="Trebuchet MS" w:cstheme="majorBidi"/>
          <w:b/>
          <w:bCs/>
          <w:color w:val="C00000"/>
          <w:sz w:val="28"/>
          <w:szCs w:val="28"/>
          <w:lang w:eastAsia="en-US"/>
        </w:rPr>
      </w:pPr>
      <w:r>
        <w:rPr>
          <w:rFonts w:ascii="Trebuchet MS" w:eastAsiaTheme="majorEastAsia" w:hAnsi="Trebuchet MS" w:cstheme="majorBidi"/>
          <w:b/>
          <w:bCs/>
          <w:color w:val="C00000"/>
          <w:sz w:val="28"/>
          <w:szCs w:val="28"/>
          <w:lang w:eastAsia="en-US"/>
        </w:rPr>
        <w:br w:type="page"/>
      </w:r>
    </w:p>
    <w:p w14:paraId="2180C3A3" w14:textId="619CE7C6" w:rsidR="00B543C3" w:rsidRDefault="00DE3D09" w:rsidP="005011AB">
      <w:pPr>
        <w:widowControl/>
        <w:spacing w:after="200" w:line="276" w:lineRule="auto"/>
        <w:jc w:val="both"/>
        <w:rPr>
          <w:rFonts w:cs="Arial"/>
          <w:i/>
          <w:sz w:val="20"/>
        </w:rPr>
      </w:pPr>
      <w:r w:rsidRPr="00925833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lastRenderedPageBreak/>
        <w:t>Sous-critère 3.</w:t>
      </w:r>
      <w:r w:rsidR="00F920F1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1</w:t>
      </w:r>
      <w:r w:rsidRPr="00925833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 xml:space="preserve"> : Démarche </w:t>
      </w:r>
      <w:r w:rsidR="00C20F85" w:rsidRPr="00925833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sociale</w:t>
      </w:r>
      <w:r w:rsidRPr="00925833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 xml:space="preserve"> (10</w:t>
      </w:r>
      <w:r w:rsidR="00F920F1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 xml:space="preserve"> points</w:t>
      </w:r>
      <w:r w:rsidR="005011AB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)</w:t>
      </w:r>
    </w:p>
    <w:p w14:paraId="09EAB2DE" w14:textId="77777777" w:rsidR="00DA627E" w:rsidRPr="00DA627E" w:rsidRDefault="00DA627E" w:rsidP="00DA627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i/>
          <w:sz w:val="20"/>
        </w:rPr>
      </w:pPr>
      <w:r>
        <w:rPr>
          <w:rFonts w:cs="Arial"/>
          <w:i/>
          <w:sz w:val="20"/>
        </w:rPr>
        <w:t xml:space="preserve"> </w:t>
      </w:r>
      <w:r w:rsidRPr="00DA627E">
        <w:rPr>
          <w:rFonts w:cs="Arial"/>
          <w:i/>
          <w:sz w:val="20"/>
        </w:rPr>
        <w:t>Cette note pourra porter, sans que cette liste soit exhaustive, sur les éléments suivants :</w:t>
      </w:r>
    </w:p>
    <w:p w14:paraId="0BDCB11D" w14:textId="4151D1EB" w:rsidR="00DA627E" w:rsidRPr="00DA627E" w:rsidRDefault="00DA627E" w:rsidP="00DA627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i/>
          <w:sz w:val="20"/>
        </w:rPr>
      </w:pPr>
      <w:r w:rsidRPr="00DA627E">
        <w:rPr>
          <w:rFonts w:cs="Arial"/>
          <w:i/>
          <w:sz w:val="20"/>
        </w:rPr>
        <w:t>• Recours au secteur adapté et protégé (EA, ESAT, SIAE) : identification des prestations concernées et volume prévisionnel</w:t>
      </w:r>
    </w:p>
    <w:p w14:paraId="2C835D6F" w14:textId="7AEEFC42" w:rsidR="00DA627E" w:rsidRPr="00DA627E" w:rsidRDefault="00DA627E" w:rsidP="00DA627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i/>
          <w:sz w:val="20"/>
        </w:rPr>
      </w:pPr>
      <w:r w:rsidRPr="00DA627E">
        <w:rPr>
          <w:rFonts w:cs="Arial"/>
          <w:i/>
          <w:sz w:val="20"/>
        </w:rPr>
        <w:t>•Égalité de traitement H/F sur les postes clés du chantier et/ou plan de sensibilisation à la non-discrimination du personnel intervenant sur site</w:t>
      </w:r>
    </w:p>
    <w:p w14:paraId="46A43222" w14:textId="3422C12C" w:rsidR="00DA627E" w:rsidRPr="00DA627E" w:rsidRDefault="00DA627E" w:rsidP="00DA627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i/>
          <w:sz w:val="20"/>
        </w:rPr>
      </w:pPr>
      <w:r w:rsidRPr="00DA627E">
        <w:rPr>
          <w:rFonts w:cs="Arial"/>
          <w:i/>
          <w:sz w:val="20"/>
        </w:rPr>
        <w:t>•Recours aux TPE/PME en sous-traitance</w:t>
      </w:r>
      <w:r w:rsidR="009865DA">
        <w:rPr>
          <w:rFonts w:cs="Arial"/>
          <w:i/>
          <w:sz w:val="20"/>
        </w:rPr>
        <w:t xml:space="preserve"> ou co-traitance</w:t>
      </w:r>
      <w:r w:rsidRPr="00DA627E">
        <w:rPr>
          <w:rFonts w:cs="Arial"/>
          <w:i/>
          <w:sz w:val="20"/>
        </w:rPr>
        <w:t xml:space="preserve"> : identification des prestations et volume prévisionnel</w:t>
      </w:r>
    </w:p>
    <w:p w14:paraId="3C4A63A1" w14:textId="2C343D62" w:rsidR="00DE3D09" w:rsidRDefault="00DA627E" w:rsidP="0092583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i/>
          <w:sz w:val="20"/>
        </w:rPr>
      </w:pPr>
      <w:r w:rsidRPr="00DA627E">
        <w:rPr>
          <w:rFonts w:cs="Arial"/>
          <w:i/>
          <w:sz w:val="20"/>
        </w:rPr>
        <w:t>•Tout autre engagement social en lien direct avec l'exécution du marché que le candidat jugera pertinent de proposer</w:t>
      </w:r>
    </w:p>
    <w:p w14:paraId="05021E40" w14:textId="77777777" w:rsidR="00DE3D09" w:rsidRDefault="00DE3D09" w:rsidP="00DE3D09">
      <w:pPr>
        <w:rPr>
          <w:rFonts w:ascii="Trebuchet MS" w:hAnsi="Trebuchet MS"/>
        </w:rPr>
      </w:pPr>
    </w:p>
    <w:p w14:paraId="783B83E5" w14:textId="77777777" w:rsidR="00B543C3" w:rsidRPr="00195977" w:rsidRDefault="00B543C3" w:rsidP="00B543C3">
      <w:pPr>
        <w:rPr>
          <w:rFonts w:ascii="Trebuchet MS" w:hAnsi="Trebuchet MS"/>
          <w:b/>
          <w:u w:val="single"/>
        </w:rPr>
      </w:pPr>
      <w:r w:rsidRPr="00195977">
        <w:rPr>
          <w:rFonts w:ascii="Trebuchet MS" w:hAnsi="Trebuchet MS"/>
          <w:b/>
          <w:u w:val="single"/>
        </w:rPr>
        <w:t xml:space="preserve">Réponse du candidat : </w:t>
      </w:r>
    </w:p>
    <w:p w14:paraId="3D4F1DB2" w14:textId="77777777" w:rsidR="00DE3D09" w:rsidRDefault="00DE3D09" w:rsidP="00DE3D09">
      <w:pPr>
        <w:rPr>
          <w:rFonts w:ascii="Trebuchet MS" w:hAnsi="Trebuchet MS"/>
        </w:rPr>
      </w:pPr>
    </w:p>
    <w:p w14:paraId="6D0D18D0" w14:textId="77777777" w:rsidR="009B7923" w:rsidRDefault="009B7923" w:rsidP="00F16D17">
      <w:pPr>
        <w:rPr>
          <w:rFonts w:ascii="Trebuchet MS" w:hAnsi="Trebuchet MS"/>
        </w:rPr>
      </w:pPr>
    </w:p>
    <w:p w14:paraId="36815707" w14:textId="77777777" w:rsidR="009B7923" w:rsidRDefault="009B7923" w:rsidP="00F16D17">
      <w:pPr>
        <w:rPr>
          <w:rFonts w:ascii="Trebuchet MS" w:hAnsi="Trebuchet MS"/>
        </w:rPr>
      </w:pPr>
    </w:p>
    <w:p w14:paraId="2CE42E83" w14:textId="77777777" w:rsidR="009B7923" w:rsidRDefault="009B7923" w:rsidP="00F16D17">
      <w:pPr>
        <w:rPr>
          <w:rFonts w:ascii="Trebuchet MS" w:hAnsi="Trebuchet MS"/>
        </w:rPr>
      </w:pPr>
    </w:p>
    <w:p w14:paraId="4F9D76E2" w14:textId="77777777" w:rsidR="009B7923" w:rsidRDefault="009B7923" w:rsidP="00F16D17">
      <w:pPr>
        <w:rPr>
          <w:rFonts w:ascii="Trebuchet MS" w:hAnsi="Trebuchet MS"/>
        </w:rPr>
      </w:pPr>
    </w:p>
    <w:p w14:paraId="43CA368B" w14:textId="1473A469" w:rsidR="00F920F1" w:rsidRDefault="00F920F1" w:rsidP="005011AB">
      <w:pPr>
        <w:widowControl/>
        <w:spacing w:after="200" w:line="276" w:lineRule="auto"/>
        <w:jc w:val="both"/>
        <w:rPr>
          <w:rFonts w:cs="Arial"/>
          <w:i/>
          <w:sz w:val="20"/>
        </w:rPr>
      </w:pPr>
      <w:r w:rsidRPr="00925833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Sous-critère 3.</w:t>
      </w:r>
      <w:r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2</w:t>
      </w:r>
      <w:r w:rsidRPr="00925833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 xml:space="preserve"> : Démarche environnementale (5</w:t>
      </w:r>
      <w:r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 xml:space="preserve"> points</w:t>
      </w:r>
      <w:r w:rsidR="005011AB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)</w:t>
      </w:r>
    </w:p>
    <w:p w14:paraId="3F9B4BD0" w14:textId="77777777" w:rsidR="00F920F1" w:rsidRPr="00576B3B" w:rsidRDefault="00F920F1" w:rsidP="00F920F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iCs/>
          <w:sz w:val="20"/>
        </w:rPr>
      </w:pPr>
      <w:r w:rsidRPr="00576B3B">
        <w:rPr>
          <w:rFonts w:cs="Arial"/>
          <w:iCs/>
          <w:sz w:val="20"/>
        </w:rPr>
        <w:t xml:space="preserve">Note environnementale décrivant les moyens mis en œuvre pour : </w:t>
      </w:r>
    </w:p>
    <w:p w14:paraId="43B831D2" w14:textId="77777777" w:rsidR="00F920F1" w:rsidRPr="00576B3B" w:rsidRDefault="00F920F1" w:rsidP="00F920F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iCs/>
          <w:sz w:val="20"/>
        </w:rPr>
      </w:pPr>
      <w:r w:rsidRPr="00576B3B">
        <w:rPr>
          <w:rFonts w:cs="Arial"/>
          <w:iCs/>
          <w:sz w:val="20"/>
        </w:rPr>
        <w:t>-</w:t>
      </w:r>
      <w:r>
        <w:rPr>
          <w:rFonts w:cs="Arial"/>
          <w:iCs/>
          <w:sz w:val="20"/>
        </w:rPr>
        <w:t xml:space="preserve"> </w:t>
      </w:r>
      <w:r w:rsidRPr="00576B3B">
        <w:rPr>
          <w:rFonts w:cs="Arial"/>
          <w:iCs/>
          <w:sz w:val="20"/>
        </w:rPr>
        <w:t xml:space="preserve">Réduire et gérer au mieux les déchets (sensibilisation du personnel, tri prévu, logistique, traçabilité, filière de valorisation et d’élimination) </w:t>
      </w:r>
    </w:p>
    <w:p w14:paraId="0C5C152B" w14:textId="77777777" w:rsidR="00F920F1" w:rsidRPr="00576B3B" w:rsidRDefault="00F920F1" w:rsidP="00F920F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iCs/>
          <w:sz w:val="20"/>
        </w:rPr>
      </w:pPr>
      <w:r w:rsidRPr="00576B3B">
        <w:rPr>
          <w:rFonts w:cs="Arial"/>
          <w:iCs/>
          <w:sz w:val="20"/>
        </w:rPr>
        <w:t>-</w:t>
      </w:r>
      <w:r>
        <w:rPr>
          <w:rFonts w:cs="Arial"/>
          <w:iCs/>
          <w:sz w:val="20"/>
        </w:rPr>
        <w:t xml:space="preserve"> </w:t>
      </w:r>
      <w:r w:rsidRPr="00576B3B">
        <w:rPr>
          <w:rFonts w:cs="Arial"/>
          <w:iCs/>
          <w:sz w:val="20"/>
        </w:rPr>
        <w:t xml:space="preserve">Choisir des produits à faible empreinte environnementale - maitriser les impacts sur l’environnement pendant toute la durée du chantier </w:t>
      </w:r>
    </w:p>
    <w:p w14:paraId="43A4B7DC" w14:textId="77777777" w:rsidR="00F920F1" w:rsidRPr="00DE6C7B" w:rsidRDefault="00F920F1" w:rsidP="00F920F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iCs/>
          <w:sz w:val="20"/>
        </w:rPr>
      </w:pPr>
      <w:r w:rsidRPr="00576B3B">
        <w:rPr>
          <w:rFonts w:cs="Arial"/>
          <w:iCs/>
          <w:sz w:val="20"/>
        </w:rPr>
        <w:t>-</w:t>
      </w:r>
      <w:r>
        <w:rPr>
          <w:rFonts w:cs="Arial"/>
          <w:iCs/>
          <w:sz w:val="20"/>
        </w:rPr>
        <w:t xml:space="preserve"> </w:t>
      </w:r>
      <w:r w:rsidRPr="00576B3B">
        <w:rPr>
          <w:rFonts w:cs="Arial"/>
          <w:iCs/>
          <w:sz w:val="20"/>
        </w:rPr>
        <w:t>Protéger les occupants et le personnel de chantier des nuisances : sonores, vibratoires, visuelles, olfactives, …</w:t>
      </w:r>
    </w:p>
    <w:p w14:paraId="212E5754" w14:textId="77777777" w:rsidR="00F920F1" w:rsidRDefault="00F920F1" w:rsidP="00F920F1">
      <w:pPr>
        <w:rPr>
          <w:rFonts w:cs="Arial"/>
          <w:i/>
          <w:sz w:val="20"/>
        </w:rPr>
      </w:pPr>
    </w:p>
    <w:p w14:paraId="09D8F448" w14:textId="77777777" w:rsidR="00F920F1" w:rsidRDefault="00F920F1" w:rsidP="00F920F1">
      <w:pPr>
        <w:rPr>
          <w:rFonts w:cs="Arial"/>
          <w:i/>
          <w:sz w:val="20"/>
        </w:rPr>
      </w:pPr>
    </w:p>
    <w:p w14:paraId="63201B90" w14:textId="77777777" w:rsidR="00F920F1" w:rsidRPr="00195977" w:rsidRDefault="00F920F1" w:rsidP="00F920F1">
      <w:pPr>
        <w:rPr>
          <w:rFonts w:ascii="Trebuchet MS" w:hAnsi="Trebuchet MS"/>
          <w:b/>
          <w:u w:val="single"/>
        </w:rPr>
      </w:pPr>
      <w:r w:rsidRPr="00195977">
        <w:rPr>
          <w:rFonts w:ascii="Trebuchet MS" w:hAnsi="Trebuchet MS"/>
          <w:b/>
          <w:u w:val="single"/>
        </w:rPr>
        <w:t xml:space="preserve">Réponse du candidat : </w:t>
      </w:r>
    </w:p>
    <w:p w14:paraId="365838A1" w14:textId="77777777" w:rsidR="009B7923" w:rsidRDefault="009B7923" w:rsidP="00F16D17">
      <w:pPr>
        <w:rPr>
          <w:rFonts w:ascii="Trebuchet MS" w:hAnsi="Trebuchet MS"/>
        </w:rPr>
      </w:pPr>
    </w:p>
    <w:p w14:paraId="09151422" w14:textId="77777777" w:rsidR="009B7923" w:rsidRDefault="009B7923" w:rsidP="00F16D17">
      <w:pPr>
        <w:rPr>
          <w:rFonts w:ascii="Trebuchet MS" w:hAnsi="Trebuchet MS"/>
        </w:rPr>
      </w:pPr>
    </w:p>
    <w:p w14:paraId="2FCBA412" w14:textId="77777777" w:rsidR="009B7923" w:rsidRDefault="009B7923" w:rsidP="00F16D17">
      <w:pPr>
        <w:rPr>
          <w:rFonts w:ascii="Trebuchet MS" w:hAnsi="Trebuchet MS"/>
        </w:rPr>
      </w:pPr>
    </w:p>
    <w:p w14:paraId="78F14160" w14:textId="77777777" w:rsidR="009B7923" w:rsidRDefault="009B7923" w:rsidP="00F16D17">
      <w:pPr>
        <w:rPr>
          <w:rFonts w:ascii="Trebuchet MS" w:hAnsi="Trebuchet MS"/>
        </w:rPr>
      </w:pPr>
    </w:p>
    <w:p w14:paraId="126EFB6F" w14:textId="77777777" w:rsidR="009B7923" w:rsidRDefault="009B7923" w:rsidP="00F16D17">
      <w:pPr>
        <w:rPr>
          <w:rFonts w:ascii="Trebuchet MS" w:hAnsi="Trebuchet MS"/>
        </w:rPr>
      </w:pPr>
    </w:p>
    <w:p w14:paraId="7F36835F" w14:textId="77777777" w:rsidR="009B7923" w:rsidRDefault="009B7923" w:rsidP="00F16D17">
      <w:pPr>
        <w:rPr>
          <w:rFonts w:ascii="Trebuchet MS" w:hAnsi="Trebuchet MS"/>
        </w:rPr>
      </w:pPr>
    </w:p>
    <w:p w14:paraId="5B0BD593" w14:textId="77777777" w:rsidR="009B7923" w:rsidRDefault="009B7923" w:rsidP="00F16D17">
      <w:pPr>
        <w:rPr>
          <w:rFonts w:ascii="Trebuchet MS" w:hAnsi="Trebuchet MS"/>
        </w:rPr>
      </w:pPr>
    </w:p>
    <w:p w14:paraId="4B538C6C" w14:textId="77777777" w:rsidR="009B7923" w:rsidRDefault="009B7923" w:rsidP="00F16D17">
      <w:pPr>
        <w:rPr>
          <w:rFonts w:ascii="Trebuchet MS" w:hAnsi="Trebuchet MS"/>
        </w:rPr>
      </w:pPr>
    </w:p>
    <w:p w14:paraId="0C96082E" w14:textId="77777777" w:rsidR="009B7923" w:rsidRDefault="009B7923" w:rsidP="00F16D17">
      <w:pPr>
        <w:rPr>
          <w:rFonts w:ascii="Trebuchet MS" w:hAnsi="Trebuchet MS"/>
        </w:rPr>
      </w:pPr>
    </w:p>
    <w:p w14:paraId="76BE8B62" w14:textId="77777777" w:rsidR="009B7923" w:rsidRDefault="009B7923" w:rsidP="00F16D17">
      <w:pPr>
        <w:rPr>
          <w:rFonts w:ascii="Trebuchet MS" w:hAnsi="Trebuchet MS"/>
        </w:rPr>
      </w:pPr>
    </w:p>
    <w:p w14:paraId="2CAAEF61" w14:textId="77777777" w:rsidR="009B7923" w:rsidRDefault="009B7923" w:rsidP="00F16D17">
      <w:pPr>
        <w:rPr>
          <w:rFonts w:ascii="Trebuchet MS" w:hAnsi="Trebuchet MS"/>
        </w:rPr>
      </w:pPr>
    </w:p>
    <w:p w14:paraId="175831BB" w14:textId="77777777" w:rsidR="009B7923" w:rsidRDefault="009B7923" w:rsidP="00F16D17">
      <w:pPr>
        <w:rPr>
          <w:rFonts w:ascii="Trebuchet MS" w:hAnsi="Trebuchet MS"/>
        </w:rPr>
      </w:pPr>
    </w:p>
    <w:p w14:paraId="031FA373" w14:textId="77777777" w:rsidR="009B7923" w:rsidRDefault="009B7923" w:rsidP="00F16D17">
      <w:pPr>
        <w:rPr>
          <w:rFonts w:ascii="Trebuchet MS" w:hAnsi="Trebuchet MS"/>
        </w:rPr>
      </w:pPr>
    </w:p>
    <w:p w14:paraId="547E67B0" w14:textId="77777777" w:rsidR="009B7923" w:rsidRDefault="009B7923" w:rsidP="00F16D17">
      <w:pPr>
        <w:rPr>
          <w:rFonts w:ascii="Trebuchet MS" w:hAnsi="Trebuchet MS"/>
        </w:rPr>
      </w:pPr>
    </w:p>
    <w:p w14:paraId="50E48D07" w14:textId="77777777" w:rsidR="009B7923" w:rsidRDefault="009B7923" w:rsidP="00F16D17">
      <w:pPr>
        <w:rPr>
          <w:rFonts w:ascii="Trebuchet MS" w:hAnsi="Trebuchet MS"/>
        </w:rPr>
      </w:pPr>
    </w:p>
    <w:p w14:paraId="73B4EECD" w14:textId="77777777" w:rsidR="009B7923" w:rsidRDefault="009B7923" w:rsidP="00F16D17">
      <w:pPr>
        <w:rPr>
          <w:rFonts w:ascii="Trebuchet MS" w:hAnsi="Trebuchet MS"/>
        </w:rPr>
      </w:pPr>
    </w:p>
    <w:p w14:paraId="77036A3F" w14:textId="77777777" w:rsidR="009B7923" w:rsidRDefault="009B7923" w:rsidP="00F16D17">
      <w:pPr>
        <w:rPr>
          <w:rFonts w:ascii="Trebuchet MS" w:hAnsi="Trebuchet MS"/>
        </w:rPr>
      </w:pPr>
    </w:p>
    <w:p w14:paraId="5180A709" w14:textId="77777777" w:rsidR="009B7923" w:rsidRDefault="009B7923" w:rsidP="00F16D17">
      <w:pPr>
        <w:rPr>
          <w:rFonts w:ascii="Trebuchet MS" w:hAnsi="Trebuchet MS"/>
        </w:rPr>
      </w:pPr>
    </w:p>
    <w:p w14:paraId="5409DAA4" w14:textId="0B23E482" w:rsidR="006A248B" w:rsidRPr="006A248B" w:rsidRDefault="006A248B" w:rsidP="006A248B">
      <w:pPr>
        <w:widowControl/>
        <w:spacing w:after="200" w:line="276" w:lineRule="auto"/>
        <w:rPr>
          <w:rFonts w:cs="Arial"/>
          <w:i/>
          <w:sz w:val="20"/>
        </w:rPr>
      </w:pPr>
      <w:r>
        <w:rPr>
          <w:rFonts w:ascii="Trebuchet MS" w:hAnsi="Trebuchet MS"/>
          <w:b/>
          <w:u w:val="single"/>
        </w:rPr>
        <w:t xml:space="preserve"> </w:t>
      </w:r>
    </w:p>
    <w:sectPr w:rsidR="006A248B" w:rsidRPr="006A248B" w:rsidSect="00586FC4">
      <w:headerReference w:type="default" r:id="rId10"/>
      <w:pgSz w:w="11906" w:h="16838"/>
      <w:pgMar w:top="1843" w:right="1418" w:bottom="1418" w:left="1418" w:header="709" w:footer="709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F3947" w14:textId="77777777" w:rsidR="00731F0E" w:rsidRDefault="00731F0E" w:rsidP="000728E8">
      <w:r>
        <w:separator/>
      </w:r>
    </w:p>
  </w:endnote>
  <w:endnote w:type="continuationSeparator" w:id="0">
    <w:p w14:paraId="78F53520" w14:textId="77777777" w:rsidR="00731F0E" w:rsidRDefault="00731F0E" w:rsidP="00072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96223858"/>
      <w:docPartObj>
        <w:docPartGallery w:val="Page Numbers (Bottom of Page)"/>
        <w:docPartUnique/>
      </w:docPartObj>
    </w:sdtPr>
    <w:sdtEndPr/>
    <w:sdtContent>
      <w:p w14:paraId="1687EDE8" w14:textId="692261D7" w:rsidR="00195977" w:rsidRDefault="00195977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8402D29" w14:textId="77777777" w:rsidR="00195977" w:rsidRDefault="0019597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B3354" w14:textId="77777777" w:rsidR="00731F0E" w:rsidRDefault="00731F0E" w:rsidP="000728E8">
      <w:r>
        <w:separator/>
      </w:r>
    </w:p>
  </w:footnote>
  <w:footnote w:type="continuationSeparator" w:id="0">
    <w:p w14:paraId="5EA60C62" w14:textId="77777777" w:rsidR="00731F0E" w:rsidRDefault="00731F0E" w:rsidP="00072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70C7C" w14:textId="1557E1AD" w:rsidR="00E5742B" w:rsidRDefault="00472045">
    <w:pPr>
      <w:pStyle w:val="En-tte"/>
    </w:pPr>
    <w:r w:rsidRPr="00472045">
      <w:rPr>
        <w:rFonts w:ascii="Century Gothic" w:eastAsia="Century Gothic" w:hAnsi="Century Gothic"/>
        <w:noProof/>
        <w:sz w:val="16"/>
        <w:szCs w:val="16"/>
        <w:lang w:eastAsia="en-US"/>
      </w:rPr>
      <w:drawing>
        <wp:inline distT="0" distB="0" distL="0" distR="0" wp14:anchorId="67795574" wp14:editId="34D03868">
          <wp:extent cx="1400724" cy="478465"/>
          <wp:effectExtent l="0" t="0" r="0" b="0"/>
          <wp:docPr id="1118593648" name="Image 1" descr="Une image contenant texte, Police, Graphique, logo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9528751" name="Image 1" descr="Une image contenant texte, Police, Graphique, logo&#10;&#10;Le contenu généré par l’IA peut êtr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28404" cy="487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86F87"/>
    <w:multiLevelType w:val="hybridMultilevel"/>
    <w:tmpl w:val="12AA4BEE"/>
    <w:lvl w:ilvl="0" w:tplc="3D26610A">
      <w:start w:val="4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b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D4654"/>
    <w:multiLevelType w:val="hybridMultilevel"/>
    <w:tmpl w:val="233E5C02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C709E7"/>
    <w:multiLevelType w:val="hybridMultilevel"/>
    <w:tmpl w:val="0CC407CA"/>
    <w:lvl w:ilvl="0" w:tplc="040C000F">
      <w:start w:val="1"/>
      <w:numFmt w:val="decimal"/>
      <w:lvlText w:val="%1."/>
      <w:lvlJc w:val="left"/>
      <w:pPr>
        <w:ind w:left="502" w:hanging="360"/>
      </w:p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F842970"/>
    <w:multiLevelType w:val="hybridMultilevel"/>
    <w:tmpl w:val="69A07BE6"/>
    <w:lvl w:ilvl="0" w:tplc="4D0061C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4F09CB"/>
    <w:multiLevelType w:val="hybridMultilevel"/>
    <w:tmpl w:val="DC44D09C"/>
    <w:lvl w:ilvl="0" w:tplc="1A56D876">
      <w:numFmt w:val="bullet"/>
      <w:lvlText w:val="-"/>
      <w:lvlJc w:val="left"/>
      <w:pPr>
        <w:ind w:left="720" w:hanging="360"/>
      </w:pPr>
      <w:rPr>
        <w:rFonts w:ascii="Arial" w:eastAsiaTheme="minorEastAsia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B13A4C"/>
    <w:multiLevelType w:val="hybridMultilevel"/>
    <w:tmpl w:val="7DBAAC44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4841CA"/>
    <w:multiLevelType w:val="hybridMultilevel"/>
    <w:tmpl w:val="5D0CF03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4355AD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8" w15:restartNumberingAfterBreak="0">
    <w:nsid w:val="74F22FA8"/>
    <w:multiLevelType w:val="hybridMultilevel"/>
    <w:tmpl w:val="149867D0"/>
    <w:lvl w:ilvl="0" w:tplc="B2E2066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37306D"/>
    <w:multiLevelType w:val="hybridMultilevel"/>
    <w:tmpl w:val="201E787A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0456404">
    <w:abstractNumId w:val="2"/>
  </w:num>
  <w:num w:numId="2" w16cid:durableId="2019382201">
    <w:abstractNumId w:val="7"/>
  </w:num>
  <w:num w:numId="3" w16cid:durableId="1458404287">
    <w:abstractNumId w:val="0"/>
  </w:num>
  <w:num w:numId="4" w16cid:durableId="1662660183">
    <w:abstractNumId w:val="3"/>
  </w:num>
  <w:num w:numId="5" w16cid:durableId="861822315">
    <w:abstractNumId w:val="1"/>
  </w:num>
  <w:num w:numId="6" w16cid:durableId="596058234">
    <w:abstractNumId w:val="5"/>
  </w:num>
  <w:num w:numId="7" w16cid:durableId="416824693">
    <w:abstractNumId w:val="4"/>
  </w:num>
  <w:num w:numId="8" w16cid:durableId="1685205365">
    <w:abstractNumId w:val="9"/>
  </w:num>
  <w:num w:numId="9" w16cid:durableId="1618371412">
    <w:abstractNumId w:val="6"/>
  </w:num>
  <w:num w:numId="10" w16cid:durableId="4929863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8E8"/>
    <w:rsid w:val="0000228A"/>
    <w:rsid w:val="00004953"/>
    <w:rsid w:val="00011E6D"/>
    <w:rsid w:val="00020621"/>
    <w:rsid w:val="00022D00"/>
    <w:rsid w:val="0004584B"/>
    <w:rsid w:val="000527F7"/>
    <w:rsid w:val="00064C74"/>
    <w:rsid w:val="000728E8"/>
    <w:rsid w:val="000770A8"/>
    <w:rsid w:val="000954D5"/>
    <w:rsid w:val="000B1C9E"/>
    <w:rsid w:val="000C13A4"/>
    <w:rsid w:val="000D0364"/>
    <w:rsid w:val="000D5ECC"/>
    <w:rsid w:val="000D7B5A"/>
    <w:rsid w:val="00131ACE"/>
    <w:rsid w:val="00134FD4"/>
    <w:rsid w:val="00161280"/>
    <w:rsid w:val="001662B8"/>
    <w:rsid w:val="00180981"/>
    <w:rsid w:val="00193BF6"/>
    <w:rsid w:val="00195977"/>
    <w:rsid w:val="001B037A"/>
    <w:rsid w:val="001B55DB"/>
    <w:rsid w:val="001E18B4"/>
    <w:rsid w:val="001E485E"/>
    <w:rsid w:val="001E6225"/>
    <w:rsid w:val="001E6E75"/>
    <w:rsid w:val="001E721A"/>
    <w:rsid w:val="00203D71"/>
    <w:rsid w:val="00213DE9"/>
    <w:rsid w:val="00220F3E"/>
    <w:rsid w:val="00220F8F"/>
    <w:rsid w:val="00281A1A"/>
    <w:rsid w:val="002A4689"/>
    <w:rsid w:val="002B017D"/>
    <w:rsid w:val="002D7F9D"/>
    <w:rsid w:val="002E0AB0"/>
    <w:rsid w:val="002E6306"/>
    <w:rsid w:val="002E7225"/>
    <w:rsid w:val="002F3208"/>
    <w:rsid w:val="0030057A"/>
    <w:rsid w:val="00310BBF"/>
    <w:rsid w:val="00322DA6"/>
    <w:rsid w:val="00326EB9"/>
    <w:rsid w:val="00327236"/>
    <w:rsid w:val="0033376F"/>
    <w:rsid w:val="00336D77"/>
    <w:rsid w:val="0034046C"/>
    <w:rsid w:val="003415F6"/>
    <w:rsid w:val="00341A88"/>
    <w:rsid w:val="00344941"/>
    <w:rsid w:val="003540D8"/>
    <w:rsid w:val="00356958"/>
    <w:rsid w:val="0036201D"/>
    <w:rsid w:val="0036779D"/>
    <w:rsid w:val="0037246F"/>
    <w:rsid w:val="003949A2"/>
    <w:rsid w:val="003A0092"/>
    <w:rsid w:val="003C2078"/>
    <w:rsid w:val="003C49E0"/>
    <w:rsid w:val="004004C6"/>
    <w:rsid w:val="00405D37"/>
    <w:rsid w:val="004229A5"/>
    <w:rsid w:val="00424441"/>
    <w:rsid w:val="0043515E"/>
    <w:rsid w:val="00472045"/>
    <w:rsid w:val="00481C5E"/>
    <w:rsid w:val="00483BFE"/>
    <w:rsid w:val="00487D6D"/>
    <w:rsid w:val="00491C12"/>
    <w:rsid w:val="00492E1F"/>
    <w:rsid w:val="004A6D9D"/>
    <w:rsid w:val="004E1DFD"/>
    <w:rsid w:val="004E408F"/>
    <w:rsid w:val="004F4B6E"/>
    <w:rsid w:val="005011AB"/>
    <w:rsid w:val="0050420B"/>
    <w:rsid w:val="00504D48"/>
    <w:rsid w:val="00527B14"/>
    <w:rsid w:val="00532D36"/>
    <w:rsid w:val="005360AE"/>
    <w:rsid w:val="00543040"/>
    <w:rsid w:val="00564C4F"/>
    <w:rsid w:val="00564DE7"/>
    <w:rsid w:val="005659FB"/>
    <w:rsid w:val="00572D9E"/>
    <w:rsid w:val="00573143"/>
    <w:rsid w:val="00576B3B"/>
    <w:rsid w:val="00580CDA"/>
    <w:rsid w:val="00586FC4"/>
    <w:rsid w:val="0058766A"/>
    <w:rsid w:val="005960AD"/>
    <w:rsid w:val="005B0BAE"/>
    <w:rsid w:val="005C602D"/>
    <w:rsid w:val="005D51C2"/>
    <w:rsid w:val="005F0FA0"/>
    <w:rsid w:val="005F3DD7"/>
    <w:rsid w:val="00614703"/>
    <w:rsid w:val="00670F35"/>
    <w:rsid w:val="00682B64"/>
    <w:rsid w:val="00690C74"/>
    <w:rsid w:val="006A248B"/>
    <w:rsid w:val="006A3916"/>
    <w:rsid w:val="006A5A41"/>
    <w:rsid w:val="006A75BD"/>
    <w:rsid w:val="006B6780"/>
    <w:rsid w:val="006C6C5C"/>
    <w:rsid w:val="006C7596"/>
    <w:rsid w:val="006E6D80"/>
    <w:rsid w:val="007111B7"/>
    <w:rsid w:val="00731855"/>
    <w:rsid w:val="00731F0E"/>
    <w:rsid w:val="00736749"/>
    <w:rsid w:val="007631A0"/>
    <w:rsid w:val="0076581A"/>
    <w:rsid w:val="00773CE0"/>
    <w:rsid w:val="00774F53"/>
    <w:rsid w:val="007C049C"/>
    <w:rsid w:val="007D2A03"/>
    <w:rsid w:val="007E1A7D"/>
    <w:rsid w:val="007F02BA"/>
    <w:rsid w:val="00810E5B"/>
    <w:rsid w:val="0081644A"/>
    <w:rsid w:val="008252C8"/>
    <w:rsid w:val="008308F1"/>
    <w:rsid w:val="00834B6E"/>
    <w:rsid w:val="0086799C"/>
    <w:rsid w:val="008770BC"/>
    <w:rsid w:val="00877D0E"/>
    <w:rsid w:val="00883E0F"/>
    <w:rsid w:val="008A25C6"/>
    <w:rsid w:val="008A68B9"/>
    <w:rsid w:val="008D3874"/>
    <w:rsid w:val="008D74BB"/>
    <w:rsid w:val="008E0AA4"/>
    <w:rsid w:val="009239D2"/>
    <w:rsid w:val="00925833"/>
    <w:rsid w:val="00964707"/>
    <w:rsid w:val="009865DA"/>
    <w:rsid w:val="0099169E"/>
    <w:rsid w:val="009B73DB"/>
    <w:rsid w:val="009B7923"/>
    <w:rsid w:val="009C1C23"/>
    <w:rsid w:val="009C50A1"/>
    <w:rsid w:val="009C74D0"/>
    <w:rsid w:val="009D055C"/>
    <w:rsid w:val="009D1BDF"/>
    <w:rsid w:val="009E0068"/>
    <w:rsid w:val="009E74F0"/>
    <w:rsid w:val="00A01145"/>
    <w:rsid w:val="00A06C68"/>
    <w:rsid w:val="00A12C2F"/>
    <w:rsid w:val="00A31E6E"/>
    <w:rsid w:val="00A76784"/>
    <w:rsid w:val="00A77D34"/>
    <w:rsid w:val="00AA3FF5"/>
    <w:rsid w:val="00AA5901"/>
    <w:rsid w:val="00AB400A"/>
    <w:rsid w:val="00AB7D40"/>
    <w:rsid w:val="00AF4D61"/>
    <w:rsid w:val="00B17521"/>
    <w:rsid w:val="00B3539C"/>
    <w:rsid w:val="00B530C1"/>
    <w:rsid w:val="00B543C3"/>
    <w:rsid w:val="00B6429B"/>
    <w:rsid w:val="00B66F53"/>
    <w:rsid w:val="00B701D7"/>
    <w:rsid w:val="00B827FA"/>
    <w:rsid w:val="00B967EC"/>
    <w:rsid w:val="00BA4CB2"/>
    <w:rsid w:val="00BC0365"/>
    <w:rsid w:val="00BD7D87"/>
    <w:rsid w:val="00BF1F3B"/>
    <w:rsid w:val="00C20F85"/>
    <w:rsid w:val="00C27F29"/>
    <w:rsid w:val="00C52A57"/>
    <w:rsid w:val="00C56F8D"/>
    <w:rsid w:val="00C6052F"/>
    <w:rsid w:val="00C70994"/>
    <w:rsid w:val="00CA702C"/>
    <w:rsid w:val="00CC5861"/>
    <w:rsid w:val="00CD232A"/>
    <w:rsid w:val="00CF4714"/>
    <w:rsid w:val="00D00DED"/>
    <w:rsid w:val="00D14E72"/>
    <w:rsid w:val="00D2150E"/>
    <w:rsid w:val="00D22E73"/>
    <w:rsid w:val="00D3343A"/>
    <w:rsid w:val="00D374AB"/>
    <w:rsid w:val="00D46E55"/>
    <w:rsid w:val="00D61AFD"/>
    <w:rsid w:val="00D70643"/>
    <w:rsid w:val="00D779FC"/>
    <w:rsid w:val="00D80B04"/>
    <w:rsid w:val="00D94AFC"/>
    <w:rsid w:val="00DA4FAB"/>
    <w:rsid w:val="00DA627E"/>
    <w:rsid w:val="00DB15CF"/>
    <w:rsid w:val="00DE3D09"/>
    <w:rsid w:val="00DE6C7B"/>
    <w:rsid w:val="00DF085A"/>
    <w:rsid w:val="00E14196"/>
    <w:rsid w:val="00E14EAD"/>
    <w:rsid w:val="00E36045"/>
    <w:rsid w:val="00E448D0"/>
    <w:rsid w:val="00E46527"/>
    <w:rsid w:val="00E5742B"/>
    <w:rsid w:val="00E575FB"/>
    <w:rsid w:val="00E740CB"/>
    <w:rsid w:val="00E813F2"/>
    <w:rsid w:val="00E81A68"/>
    <w:rsid w:val="00E84C9A"/>
    <w:rsid w:val="00EA4462"/>
    <w:rsid w:val="00EB4DCE"/>
    <w:rsid w:val="00EC1315"/>
    <w:rsid w:val="00EC5072"/>
    <w:rsid w:val="00ED260C"/>
    <w:rsid w:val="00EE415C"/>
    <w:rsid w:val="00EE4BDE"/>
    <w:rsid w:val="00EF2F48"/>
    <w:rsid w:val="00EF320F"/>
    <w:rsid w:val="00F10373"/>
    <w:rsid w:val="00F16D17"/>
    <w:rsid w:val="00F30BB0"/>
    <w:rsid w:val="00F34880"/>
    <w:rsid w:val="00F3774B"/>
    <w:rsid w:val="00F41348"/>
    <w:rsid w:val="00F44A08"/>
    <w:rsid w:val="00F50D76"/>
    <w:rsid w:val="00F51672"/>
    <w:rsid w:val="00F71576"/>
    <w:rsid w:val="00F87EDD"/>
    <w:rsid w:val="00F90A74"/>
    <w:rsid w:val="00F920F1"/>
    <w:rsid w:val="00FA7DEE"/>
    <w:rsid w:val="00FB1810"/>
    <w:rsid w:val="00FC0649"/>
    <w:rsid w:val="00FC56D1"/>
    <w:rsid w:val="00FC746A"/>
    <w:rsid w:val="00FD1D40"/>
    <w:rsid w:val="00FD2FF5"/>
    <w:rsid w:val="00FD31D1"/>
    <w:rsid w:val="00FE4A18"/>
    <w:rsid w:val="00FF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2313"/>
  <w15:docId w15:val="{510177B5-9F0C-4FFA-BA9E-2A761269A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F3E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0728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RdaliaLgende">
    <w:name w:val="Rédalia : Légende"/>
    <w:basedOn w:val="Normal"/>
    <w:rsid w:val="000728E8"/>
    <w:pPr>
      <w:ind w:left="284" w:hanging="284"/>
      <w:jc w:val="both"/>
    </w:pPr>
    <w:rPr>
      <w:i/>
      <w:sz w:val="16"/>
    </w:rPr>
  </w:style>
  <w:style w:type="paragraph" w:customStyle="1" w:styleId="RedaliaNormal">
    <w:name w:val="Redalia : Normal"/>
    <w:basedOn w:val="Normal"/>
    <w:rsid w:val="000728E8"/>
    <w:pPr>
      <w:tabs>
        <w:tab w:val="left" w:leader="dot" w:pos="8505"/>
      </w:tabs>
      <w:spacing w:before="40"/>
      <w:jc w:val="both"/>
    </w:pPr>
  </w:style>
  <w:style w:type="paragraph" w:customStyle="1" w:styleId="RdaliaTitreparagraphe">
    <w:name w:val="Rédalia : Titre paragraphe"/>
    <w:basedOn w:val="Normal"/>
    <w:rsid w:val="000728E8"/>
    <w:pPr>
      <w:pBdr>
        <w:bottom w:val="single" w:sz="6" w:space="1" w:color="auto"/>
      </w:pBdr>
      <w:spacing w:before="320" w:after="240"/>
    </w:pPr>
    <w:rPr>
      <w:sz w:val="32"/>
    </w:rPr>
  </w:style>
  <w:style w:type="paragraph" w:customStyle="1" w:styleId="RedaliaTitredocument">
    <w:name w:val="Redalia : Titre document"/>
    <w:basedOn w:val="RedaliaNormal"/>
    <w:rsid w:val="000728E8"/>
    <w:pPr>
      <w:jc w:val="center"/>
    </w:pPr>
    <w:rPr>
      <w:b/>
      <w:sz w:val="40"/>
    </w:rPr>
  </w:style>
  <w:style w:type="character" w:customStyle="1" w:styleId="StyleAvecPuceGrasCar">
    <w:name w:val="Style Avec Puce + Gras Car"/>
    <w:uiPriority w:val="99"/>
    <w:rsid w:val="000728E8"/>
    <w:rPr>
      <w:b/>
      <w:sz w:val="24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rsid w:val="000728E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728E8"/>
    <w:rPr>
      <w:rFonts w:ascii="Arial" w:eastAsia="Times New Roman" w:hAnsi="Arial" w:cs="Times New Roman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0728E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728E8"/>
    <w:rPr>
      <w:rFonts w:ascii="Arial" w:eastAsia="Times New Roman" w:hAnsi="Arial" w:cs="Times New Roman"/>
      <w:szCs w:val="20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0728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20F3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20F3E"/>
    <w:rPr>
      <w:rFonts w:ascii="Tahoma" w:eastAsia="Times New Roman" w:hAnsi="Tahoma" w:cs="Tahoma"/>
      <w:sz w:val="16"/>
      <w:szCs w:val="16"/>
      <w:lang w:eastAsia="fr-FR"/>
    </w:rPr>
  </w:style>
  <w:style w:type="paragraph" w:customStyle="1" w:styleId="Normal2">
    <w:name w:val="Normal2"/>
    <w:aliases w:val="5"/>
    <w:basedOn w:val="Normal"/>
    <w:link w:val="Normal2Car"/>
    <w:rsid w:val="0050420B"/>
    <w:pPr>
      <w:keepLines/>
      <w:widowControl/>
      <w:tabs>
        <w:tab w:val="left" w:pos="567"/>
        <w:tab w:val="left" w:pos="851"/>
        <w:tab w:val="left" w:pos="1134"/>
      </w:tabs>
      <w:ind w:left="284" w:firstLine="284"/>
      <w:jc w:val="both"/>
    </w:pPr>
    <w:rPr>
      <w:rFonts w:ascii="Times New Roman" w:hAnsi="Times New Roman"/>
    </w:rPr>
  </w:style>
  <w:style w:type="paragraph" w:customStyle="1" w:styleId="yiv6913778509msolistparagraph">
    <w:name w:val="yiv6913778509msolistparagraph"/>
    <w:basedOn w:val="Normal"/>
    <w:rsid w:val="00CA702C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Policepardfaut"/>
    <w:rsid w:val="00CA702C"/>
  </w:style>
  <w:style w:type="paragraph" w:styleId="Paragraphedeliste">
    <w:name w:val="List Paragraph"/>
    <w:basedOn w:val="Normal"/>
    <w:uiPriority w:val="34"/>
    <w:qFormat/>
    <w:rsid w:val="00B530C1"/>
    <w:pPr>
      <w:ind w:left="720"/>
      <w:contextualSpacing/>
    </w:pPr>
  </w:style>
  <w:style w:type="table" w:styleId="Grilledutableau">
    <w:name w:val="Table Grid"/>
    <w:basedOn w:val="TableauNormal"/>
    <w:uiPriority w:val="59"/>
    <w:rsid w:val="009647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daliaTitredossier">
    <w:name w:val="Rédalia : Titre dossier"/>
    <w:basedOn w:val="Normal"/>
    <w:rsid w:val="005360AE"/>
    <w:pPr>
      <w:widowControl/>
      <w:jc w:val="center"/>
    </w:pPr>
    <w:rPr>
      <w:rFonts w:ascii="Verdana" w:hAnsi="Verdana"/>
      <w:sz w:val="48"/>
    </w:rPr>
  </w:style>
  <w:style w:type="paragraph" w:customStyle="1" w:styleId="Default">
    <w:name w:val="Default"/>
    <w:rsid w:val="00D80B04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paragraph" w:customStyle="1" w:styleId="tableGroupe">
    <w:name w:val="tableGroupe"/>
    <w:qFormat/>
    <w:rsid w:val="00867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Normal2Car">
    <w:name w:val="Normal2 Car"/>
    <w:link w:val="Normal2"/>
    <w:locked/>
    <w:rsid w:val="00B967EC"/>
    <w:rPr>
      <w:rFonts w:ascii="Times New Roman" w:eastAsia="Times New Roman" w:hAnsi="Times New Roman" w:cs="Times New Roman"/>
      <w:szCs w:val="20"/>
      <w:lang w:eastAsia="fr-FR"/>
    </w:rPr>
  </w:style>
  <w:style w:type="paragraph" w:styleId="Commentaire">
    <w:name w:val="annotation text"/>
    <w:basedOn w:val="Normal"/>
    <w:link w:val="CommentaireCar"/>
    <w:uiPriority w:val="99"/>
    <w:rsid w:val="0000228A"/>
    <w:pPr>
      <w:widowControl/>
      <w:spacing w:after="200" w:line="276" w:lineRule="auto"/>
    </w:pPr>
    <w:rPr>
      <w:rFonts w:asciiTheme="minorHAnsi" w:eastAsiaTheme="minorEastAsia" w:hAnsiTheme="minorHAnsi"/>
      <w:sz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0228A"/>
    <w:rPr>
      <w:rFonts w:eastAsiaTheme="minorEastAsia" w:cs="Times New Roman"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F920F1"/>
    <w:pPr>
      <w:spacing w:after="0" w:line="240" w:lineRule="auto"/>
    </w:pPr>
    <w:rPr>
      <w:rFonts w:ascii="Arial" w:eastAsia="Times New Roman" w:hAnsi="Arial" w:cs="Times New Roman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5011AB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011AB"/>
    <w:pPr>
      <w:widowControl w:val="0"/>
      <w:spacing w:after="0" w:line="240" w:lineRule="auto"/>
    </w:pPr>
    <w:rPr>
      <w:rFonts w:ascii="Arial" w:eastAsia="Times New Roman" w:hAnsi="Arial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011AB"/>
    <w:rPr>
      <w:rFonts w:ascii="Arial" w:eastAsia="Times New Roman" w:hAnsi="Arial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BC250-B573-4708-BE7D-12F059077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504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CRT</vt:lpstr>
    </vt:vector>
  </TitlesOfParts>
  <Company>Hewlett-Packard Company</Company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CRT</dc:title>
  <dc:creator>Antonin Marignac</dc:creator>
  <cp:lastModifiedBy>Saran CISSE</cp:lastModifiedBy>
  <cp:revision>4</cp:revision>
  <cp:lastPrinted>2020-09-09T12:37:00Z</cp:lastPrinted>
  <dcterms:created xsi:type="dcterms:W3CDTF">2026-06-11T11:50:00Z</dcterms:created>
  <dcterms:modified xsi:type="dcterms:W3CDTF">2026-06-11T15:05:00Z</dcterms:modified>
</cp:coreProperties>
</file>